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C4982" w14:textId="77777777" w:rsidR="007860A2" w:rsidRPr="000D69BB" w:rsidRDefault="007860A2" w:rsidP="007860A2">
      <w:pPr>
        <w:spacing w:after="0" w:line="240" w:lineRule="auto"/>
        <w:ind w:firstLine="709"/>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ПРОЕКТ</w:t>
      </w:r>
    </w:p>
    <w:p w14:paraId="00000006" w14:textId="77777777" w:rsidR="001C6D9D" w:rsidRDefault="001C6D9D">
      <w:pPr>
        <w:spacing w:after="0" w:line="240" w:lineRule="auto"/>
        <w:jc w:val="center"/>
        <w:rPr>
          <w:rFonts w:ascii="Times New Roman" w:eastAsia="Times New Roman" w:hAnsi="Times New Roman" w:cs="Times New Roman"/>
          <w:sz w:val="28"/>
          <w:szCs w:val="28"/>
        </w:rPr>
      </w:pPr>
    </w:p>
    <w:p w14:paraId="00000007" w14:textId="77777777" w:rsidR="001C6D9D" w:rsidRDefault="001C6D9D">
      <w:pPr>
        <w:spacing w:after="0" w:line="240" w:lineRule="auto"/>
        <w:jc w:val="center"/>
        <w:rPr>
          <w:rFonts w:ascii="Times New Roman" w:eastAsia="Times New Roman" w:hAnsi="Times New Roman" w:cs="Times New Roman"/>
          <w:sz w:val="28"/>
          <w:szCs w:val="28"/>
        </w:rPr>
      </w:pPr>
    </w:p>
    <w:p w14:paraId="00000008" w14:textId="77777777" w:rsidR="001C6D9D" w:rsidRDefault="001C6D9D">
      <w:pPr>
        <w:spacing w:after="0" w:line="240" w:lineRule="auto"/>
        <w:jc w:val="center"/>
        <w:rPr>
          <w:rFonts w:ascii="Times New Roman" w:eastAsia="Times New Roman" w:hAnsi="Times New Roman" w:cs="Times New Roman"/>
          <w:sz w:val="28"/>
          <w:szCs w:val="28"/>
        </w:rPr>
      </w:pPr>
    </w:p>
    <w:p w14:paraId="00000009" w14:textId="77777777" w:rsidR="001C6D9D" w:rsidRPr="009F31A9" w:rsidRDefault="001C6D9D">
      <w:pPr>
        <w:spacing w:after="0" w:line="240" w:lineRule="auto"/>
        <w:jc w:val="center"/>
        <w:rPr>
          <w:rFonts w:ascii="Times New Roman" w:eastAsia="Times New Roman" w:hAnsi="Times New Roman" w:cs="Times New Roman"/>
          <w:sz w:val="28"/>
          <w:szCs w:val="28"/>
        </w:rPr>
      </w:pPr>
    </w:p>
    <w:p w14:paraId="0000000A" w14:textId="77777777" w:rsidR="001C6D9D" w:rsidRPr="009F31A9" w:rsidRDefault="001C6D9D">
      <w:pPr>
        <w:spacing w:after="0" w:line="240" w:lineRule="auto"/>
        <w:jc w:val="center"/>
        <w:rPr>
          <w:rFonts w:ascii="Times New Roman" w:eastAsia="Times New Roman" w:hAnsi="Times New Roman" w:cs="Times New Roman"/>
          <w:sz w:val="28"/>
          <w:szCs w:val="28"/>
        </w:rPr>
      </w:pPr>
    </w:p>
    <w:p w14:paraId="0000000B" w14:textId="77777777" w:rsidR="001C6D9D" w:rsidRPr="009F31A9" w:rsidRDefault="001C6D9D">
      <w:pPr>
        <w:spacing w:after="0" w:line="240" w:lineRule="auto"/>
        <w:jc w:val="center"/>
        <w:rPr>
          <w:rFonts w:ascii="Times New Roman" w:eastAsia="Times New Roman" w:hAnsi="Times New Roman" w:cs="Times New Roman"/>
          <w:sz w:val="28"/>
          <w:szCs w:val="28"/>
        </w:rPr>
      </w:pPr>
    </w:p>
    <w:p w14:paraId="781F8CC0" w14:textId="77777777" w:rsidR="005E615B" w:rsidRPr="009F31A9" w:rsidRDefault="005E615B">
      <w:pPr>
        <w:spacing w:after="0" w:line="240" w:lineRule="auto"/>
        <w:jc w:val="center"/>
        <w:rPr>
          <w:rFonts w:ascii="Times New Roman" w:eastAsia="Times New Roman" w:hAnsi="Times New Roman" w:cs="Times New Roman"/>
          <w:sz w:val="28"/>
          <w:szCs w:val="28"/>
        </w:rPr>
      </w:pPr>
    </w:p>
    <w:p w14:paraId="37EE6B28" w14:textId="77777777" w:rsidR="005E615B" w:rsidRPr="009F31A9" w:rsidRDefault="005E615B">
      <w:pPr>
        <w:spacing w:after="0" w:line="240" w:lineRule="auto"/>
        <w:jc w:val="center"/>
        <w:rPr>
          <w:rFonts w:ascii="Times New Roman" w:eastAsia="Times New Roman" w:hAnsi="Times New Roman" w:cs="Times New Roman"/>
          <w:sz w:val="28"/>
          <w:szCs w:val="28"/>
        </w:rPr>
      </w:pPr>
    </w:p>
    <w:p w14:paraId="7DCAB07F" w14:textId="77777777" w:rsidR="005E615B" w:rsidRPr="009F31A9" w:rsidRDefault="005E615B">
      <w:pPr>
        <w:spacing w:after="0" w:line="240" w:lineRule="auto"/>
        <w:jc w:val="center"/>
        <w:rPr>
          <w:rFonts w:ascii="Times New Roman" w:eastAsia="Times New Roman" w:hAnsi="Times New Roman" w:cs="Times New Roman"/>
          <w:sz w:val="28"/>
          <w:szCs w:val="28"/>
        </w:rPr>
      </w:pPr>
    </w:p>
    <w:p w14:paraId="6CF5CAE3" w14:textId="77777777" w:rsidR="005E615B" w:rsidRPr="009F31A9" w:rsidRDefault="005E615B">
      <w:pPr>
        <w:spacing w:after="0" w:line="240" w:lineRule="auto"/>
        <w:jc w:val="center"/>
        <w:rPr>
          <w:rFonts w:ascii="Times New Roman" w:eastAsia="Times New Roman" w:hAnsi="Times New Roman" w:cs="Times New Roman"/>
          <w:sz w:val="28"/>
          <w:szCs w:val="28"/>
        </w:rPr>
      </w:pPr>
    </w:p>
    <w:p w14:paraId="2D55724A" w14:textId="77777777" w:rsidR="005E615B" w:rsidRPr="009F31A9" w:rsidRDefault="005E615B">
      <w:pPr>
        <w:spacing w:after="0" w:line="240" w:lineRule="auto"/>
        <w:jc w:val="center"/>
        <w:rPr>
          <w:rFonts w:ascii="Times New Roman" w:eastAsia="Times New Roman" w:hAnsi="Times New Roman" w:cs="Times New Roman"/>
          <w:sz w:val="28"/>
          <w:szCs w:val="28"/>
        </w:rPr>
      </w:pPr>
    </w:p>
    <w:p w14:paraId="0000000C" w14:textId="77777777" w:rsidR="001C6D9D" w:rsidRPr="009F31A9" w:rsidRDefault="001C6D9D">
      <w:pPr>
        <w:spacing w:after="0" w:line="240" w:lineRule="auto"/>
        <w:jc w:val="center"/>
        <w:rPr>
          <w:rFonts w:ascii="Times New Roman" w:eastAsia="Times New Roman" w:hAnsi="Times New Roman" w:cs="Times New Roman"/>
          <w:sz w:val="28"/>
          <w:szCs w:val="28"/>
        </w:rPr>
      </w:pPr>
    </w:p>
    <w:p w14:paraId="0000000D" w14:textId="77777777" w:rsidR="001C6D9D" w:rsidRPr="009F31A9" w:rsidRDefault="001C6D9D">
      <w:pPr>
        <w:spacing w:after="0" w:line="240" w:lineRule="auto"/>
        <w:jc w:val="center"/>
        <w:rPr>
          <w:rFonts w:ascii="Times New Roman" w:eastAsia="Times New Roman" w:hAnsi="Times New Roman" w:cs="Times New Roman"/>
          <w:sz w:val="28"/>
          <w:szCs w:val="28"/>
        </w:rPr>
      </w:pPr>
    </w:p>
    <w:p w14:paraId="0000000E"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AFC4FBD" w14:textId="77777777" w:rsidR="005E615B" w:rsidRPr="009F31A9" w:rsidRDefault="005E615B" w:rsidP="005E615B">
      <w:pPr>
        <w:spacing w:after="0" w:line="240" w:lineRule="auto"/>
        <w:jc w:val="center"/>
        <w:rPr>
          <w:rFonts w:ascii="Times New Roman" w:eastAsia="Times New Roman" w:hAnsi="Times New Roman" w:cs="Times New Roman"/>
          <w:b/>
          <w:color w:val="222222"/>
          <w:sz w:val="28"/>
          <w:szCs w:val="28"/>
          <w:highlight w:val="white"/>
        </w:rPr>
      </w:pPr>
      <w:r w:rsidRPr="009F31A9">
        <w:rPr>
          <w:rFonts w:ascii="Times New Roman" w:eastAsia="Times New Roman" w:hAnsi="Times New Roman" w:cs="Times New Roman"/>
          <w:b/>
          <w:color w:val="222222"/>
          <w:sz w:val="28"/>
          <w:szCs w:val="28"/>
          <w:highlight w:val="white"/>
        </w:rPr>
        <w:t xml:space="preserve">РАБОЧАЯ ПРОГРАММА </w:t>
      </w:r>
    </w:p>
    <w:p w14:paraId="0C8BC7D3" w14:textId="77777777" w:rsidR="005E615B" w:rsidRPr="009F31A9" w:rsidRDefault="005E615B" w:rsidP="005E615B">
      <w:pPr>
        <w:spacing w:after="0" w:line="240" w:lineRule="auto"/>
        <w:jc w:val="center"/>
        <w:rPr>
          <w:rFonts w:ascii="Times New Roman" w:eastAsia="Times New Roman" w:hAnsi="Times New Roman" w:cs="Times New Roman"/>
          <w:b/>
          <w:color w:val="222222"/>
          <w:sz w:val="28"/>
          <w:szCs w:val="28"/>
          <w:highlight w:val="white"/>
        </w:rPr>
      </w:pPr>
      <w:r w:rsidRPr="009F31A9">
        <w:rPr>
          <w:rFonts w:ascii="Times New Roman" w:eastAsia="Times New Roman" w:hAnsi="Times New Roman" w:cs="Times New Roman"/>
          <w:b/>
          <w:color w:val="222222"/>
          <w:sz w:val="28"/>
          <w:szCs w:val="28"/>
          <w:highlight w:val="white"/>
        </w:rPr>
        <w:t>КОРРЕКЦИОННОГО КУРСА</w:t>
      </w:r>
    </w:p>
    <w:p w14:paraId="00000010" w14:textId="1017D52B" w:rsidR="001C6D9D" w:rsidRPr="009F31A9" w:rsidRDefault="00225042">
      <w:pPr>
        <w:spacing w:after="0" w:line="240" w:lineRule="auto"/>
        <w:jc w:val="center"/>
        <w:rPr>
          <w:rFonts w:ascii="Times New Roman" w:eastAsia="Times New Roman" w:hAnsi="Times New Roman" w:cs="Times New Roman"/>
          <w:b/>
          <w:color w:val="222222"/>
          <w:sz w:val="28"/>
          <w:szCs w:val="28"/>
          <w:highlight w:val="white"/>
        </w:rPr>
      </w:pPr>
      <w:r w:rsidRPr="009F31A9">
        <w:rPr>
          <w:rFonts w:ascii="Times New Roman" w:eastAsia="Times New Roman" w:hAnsi="Times New Roman" w:cs="Times New Roman"/>
          <w:b/>
          <w:sz w:val="28"/>
          <w:szCs w:val="28"/>
        </w:rPr>
        <w:t>«ПРОСТРАНСТВЕННОЕ ОРИЕНТИРОВАНИЕ И МОБИЛЬНОСТЬ»</w:t>
      </w:r>
      <w:r w:rsidRPr="009F31A9">
        <w:rPr>
          <w:rFonts w:ascii="Times New Roman" w:eastAsia="Times New Roman" w:hAnsi="Times New Roman" w:cs="Times New Roman"/>
          <w:b/>
          <w:color w:val="222222"/>
          <w:sz w:val="28"/>
          <w:szCs w:val="28"/>
          <w:highlight w:val="white"/>
        </w:rPr>
        <w:t xml:space="preserve"> </w:t>
      </w:r>
    </w:p>
    <w:p w14:paraId="1859C4A5" w14:textId="4C255BDD" w:rsidR="007860A2" w:rsidRPr="009F31A9" w:rsidRDefault="007860A2" w:rsidP="007860A2">
      <w:pPr>
        <w:spacing w:after="0" w:line="240" w:lineRule="auto"/>
        <w:ind w:firstLine="709"/>
        <w:jc w:val="center"/>
        <w:rPr>
          <w:rFonts w:ascii="Times New Roman" w:hAnsi="Times New Roman" w:cs="Times New Roman"/>
          <w:sz w:val="28"/>
          <w:szCs w:val="28"/>
        </w:rPr>
      </w:pPr>
      <w:r w:rsidRPr="009F31A9">
        <w:rPr>
          <w:rFonts w:ascii="Times New Roman" w:hAnsi="Times New Roman" w:cs="Times New Roman"/>
          <w:sz w:val="28"/>
          <w:szCs w:val="28"/>
        </w:rPr>
        <w:t xml:space="preserve">(для слабовидящих обучающихся 5-10 классов образовательных организаций) </w:t>
      </w:r>
    </w:p>
    <w:p w14:paraId="00000012" w14:textId="4D00B320" w:rsidR="001C6D9D" w:rsidRPr="009F31A9" w:rsidRDefault="001C6D9D">
      <w:pPr>
        <w:spacing w:after="0" w:line="240" w:lineRule="auto"/>
        <w:jc w:val="center"/>
        <w:rPr>
          <w:rFonts w:ascii="Times New Roman" w:eastAsia="Times New Roman" w:hAnsi="Times New Roman" w:cs="Times New Roman"/>
          <w:b/>
          <w:sz w:val="28"/>
          <w:szCs w:val="28"/>
        </w:rPr>
      </w:pPr>
    </w:p>
    <w:p w14:paraId="00000013"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4"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5"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6"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7"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8"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9"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A"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B"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C"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D"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E"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1F"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0"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1"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2"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3"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4"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5"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6"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7" w14:textId="77777777" w:rsidR="001C6D9D" w:rsidRPr="009F31A9" w:rsidRDefault="001C6D9D">
      <w:pPr>
        <w:spacing w:after="0" w:line="240" w:lineRule="auto"/>
        <w:jc w:val="center"/>
        <w:rPr>
          <w:rFonts w:ascii="Times New Roman" w:eastAsia="Times New Roman" w:hAnsi="Times New Roman" w:cs="Times New Roman"/>
          <w:b/>
          <w:sz w:val="28"/>
          <w:szCs w:val="28"/>
        </w:rPr>
      </w:pPr>
    </w:p>
    <w:p w14:paraId="00000029" w14:textId="37FE07F2" w:rsidR="001C6D9D" w:rsidRDefault="00225042">
      <w:pPr>
        <w:spacing w:after="0" w:line="240" w:lineRule="auto"/>
        <w:jc w:val="center"/>
        <w:rPr>
          <w:rFonts w:ascii="Times New Roman" w:eastAsia="Times New Roman" w:hAnsi="Times New Roman" w:cs="Times New Roman"/>
          <w:sz w:val="28"/>
          <w:szCs w:val="28"/>
        </w:rPr>
      </w:pPr>
      <w:r w:rsidRPr="009F31A9">
        <w:rPr>
          <w:rFonts w:ascii="Times New Roman" w:eastAsia="Times New Roman" w:hAnsi="Times New Roman" w:cs="Times New Roman"/>
          <w:sz w:val="28"/>
          <w:szCs w:val="28"/>
        </w:rPr>
        <w:t xml:space="preserve">МОСКВА </w:t>
      </w:r>
      <w:r w:rsidR="005E615B" w:rsidRPr="009F31A9">
        <w:rPr>
          <w:rFonts w:ascii="Times New Roman" w:eastAsia="Times New Roman" w:hAnsi="Times New Roman" w:cs="Times New Roman"/>
          <w:sz w:val="28"/>
          <w:szCs w:val="28"/>
        </w:rPr>
        <w:t>-</w:t>
      </w:r>
      <w:r w:rsidR="007860A2" w:rsidRPr="009F31A9">
        <w:rPr>
          <w:rFonts w:ascii="Times New Roman" w:eastAsia="Times New Roman" w:hAnsi="Times New Roman" w:cs="Times New Roman"/>
          <w:sz w:val="28"/>
          <w:szCs w:val="28"/>
        </w:rPr>
        <w:t>2023</w:t>
      </w:r>
      <w:r>
        <w:br w:type="page"/>
      </w:r>
    </w:p>
    <w:p w14:paraId="0000002A" w14:textId="77777777" w:rsidR="001C6D9D" w:rsidRPr="007860A2" w:rsidRDefault="00225042" w:rsidP="007860A2">
      <w:pPr>
        <w:spacing w:after="0" w:line="240" w:lineRule="auto"/>
        <w:jc w:val="center"/>
        <w:rPr>
          <w:rFonts w:ascii="Times New Roman" w:eastAsia="Times New Roman" w:hAnsi="Times New Roman" w:cs="Times New Roman"/>
          <w:b/>
          <w:sz w:val="28"/>
          <w:szCs w:val="28"/>
        </w:rPr>
      </w:pPr>
      <w:r w:rsidRPr="007860A2">
        <w:rPr>
          <w:rFonts w:ascii="Times New Roman" w:eastAsia="Times New Roman" w:hAnsi="Times New Roman" w:cs="Times New Roman"/>
          <w:b/>
          <w:sz w:val="28"/>
          <w:szCs w:val="28"/>
        </w:rPr>
        <w:lastRenderedPageBreak/>
        <w:t xml:space="preserve">СОДЕРЖАНИЕ </w:t>
      </w:r>
    </w:p>
    <w:p w14:paraId="0000002B" w14:textId="77777777" w:rsidR="001C6D9D" w:rsidRPr="00A41F95" w:rsidRDefault="001C6D9D" w:rsidP="00A41F95">
      <w:pPr>
        <w:keepNext/>
        <w:keepLines/>
        <w:pBdr>
          <w:top w:val="nil"/>
          <w:left w:val="nil"/>
          <w:bottom w:val="nil"/>
          <w:right w:val="nil"/>
          <w:between w:val="nil"/>
        </w:pBdr>
        <w:spacing w:after="0" w:line="240" w:lineRule="auto"/>
        <w:ind w:firstLine="709"/>
        <w:rPr>
          <w:rFonts w:ascii="Times New Roman" w:eastAsia="Times New Roman" w:hAnsi="Times New Roman" w:cs="Times New Roman"/>
          <w:sz w:val="28"/>
          <w:szCs w:val="28"/>
        </w:rPr>
      </w:pPr>
    </w:p>
    <w:sdt>
      <w:sdtPr>
        <w:rPr>
          <w:rFonts w:ascii="Times New Roman" w:hAnsi="Times New Roman"/>
          <w:sz w:val="28"/>
        </w:rPr>
        <w:id w:val="-188222942"/>
        <w:docPartObj>
          <w:docPartGallery w:val="Table of Contents"/>
          <w:docPartUnique/>
        </w:docPartObj>
      </w:sdtPr>
      <w:sdtEndPr>
        <w:rPr>
          <w:rFonts w:cs="Times New Roman"/>
          <w:szCs w:val="28"/>
        </w:rPr>
      </w:sdtEndPr>
      <w:sdtContent>
        <w:p w14:paraId="3248FE26" w14:textId="370DDD89" w:rsidR="00F310C6" w:rsidRPr="00F310C6" w:rsidRDefault="00225042">
          <w:pPr>
            <w:pStyle w:val="11"/>
            <w:tabs>
              <w:tab w:val="right" w:pos="9628"/>
            </w:tabs>
            <w:rPr>
              <w:rFonts w:ascii="Times New Roman" w:eastAsiaTheme="minorEastAsia" w:hAnsi="Times New Roman" w:cs="Times New Roman"/>
              <w:noProof/>
              <w:kern w:val="2"/>
              <w:sz w:val="28"/>
              <w:szCs w:val="28"/>
              <w14:ligatures w14:val="standardContextual"/>
            </w:rPr>
          </w:pPr>
          <w:r w:rsidRPr="00F310C6">
            <w:rPr>
              <w:rFonts w:ascii="Times New Roman" w:hAnsi="Times New Roman" w:cs="Times New Roman"/>
              <w:sz w:val="28"/>
              <w:szCs w:val="28"/>
            </w:rPr>
            <w:fldChar w:fldCharType="begin"/>
          </w:r>
          <w:r w:rsidRPr="00F310C6">
            <w:rPr>
              <w:rFonts w:ascii="Times New Roman" w:hAnsi="Times New Roman" w:cs="Times New Roman"/>
              <w:sz w:val="28"/>
              <w:szCs w:val="28"/>
            </w:rPr>
            <w:instrText xml:space="preserve"> TOC \h \u \z </w:instrText>
          </w:r>
          <w:r w:rsidRPr="00F310C6">
            <w:rPr>
              <w:rFonts w:ascii="Times New Roman" w:hAnsi="Times New Roman" w:cs="Times New Roman"/>
              <w:sz w:val="28"/>
              <w:szCs w:val="28"/>
            </w:rPr>
            <w:fldChar w:fldCharType="separate"/>
          </w:r>
          <w:hyperlink w:anchor="_Toc145680119" w:history="1">
            <w:r w:rsidR="00F310C6" w:rsidRPr="00F310C6">
              <w:rPr>
                <w:rStyle w:val="a5"/>
                <w:rFonts w:ascii="Times New Roman" w:eastAsia="Times New Roman" w:hAnsi="Times New Roman" w:cs="Times New Roman"/>
                <w:b/>
                <w:noProof/>
                <w:sz w:val="28"/>
                <w:szCs w:val="28"/>
              </w:rPr>
              <w:t>ПОЯСНИТЕЛЬНАЯ ЗАПИСКА</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_Toc145680119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3</w:t>
            </w:r>
            <w:r w:rsidR="00F310C6" w:rsidRPr="00F310C6">
              <w:rPr>
                <w:rFonts w:ascii="Times New Roman" w:hAnsi="Times New Roman" w:cs="Times New Roman"/>
                <w:noProof/>
                <w:webHidden/>
                <w:sz w:val="28"/>
                <w:szCs w:val="28"/>
              </w:rPr>
              <w:fldChar w:fldCharType="end"/>
            </w:r>
          </w:hyperlink>
        </w:p>
        <w:p w14:paraId="354ACDC0" w14:textId="463E5F67"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0" w:history="1">
            <w:r w:rsidR="00F310C6" w:rsidRPr="00F310C6">
              <w:rPr>
                <w:rStyle w:val="a5"/>
                <w:rFonts w:ascii="Times New Roman" w:eastAsia="Times New Roman" w:hAnsi="Times New Roman" w:cs="Times New Roman"/>
                <w:noProof/>
                <w:sz w:val="28"/>
                <w:szCs w:val="28"/>
              </w:rPr>
              <w:t>ОБЩАЯ ХАРАКТЕРИСТИКА КОРРЕКЦИОННОГО КУРСА «ПРОСТРАНСТВЕННОЕ ОРИЕНТИРОВАНИЕ И МОБИЛЬНОСТЬ»</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_Toc145680120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3</w:t>
            </w:r>
            <w:r w:rsidR="00F310C6" w:rsidRPr="00F310C6">
              <w:rPr>
                <w:rFonts w:ascii="Times New Roman" w:hAnsi="Times New Roman" w:cs="Times New Roman"/>
                <w:noProof/>
                <w:webHidden/>
                <w:sz w:val="28"/>
                <w:szCs w:val="28"/>
              </w:rPr>
              <w:fldChar w:fldCharType="end"/>
            </w:r>
          </w:hyperlink>
        </w:p>
        <w:p w14:paraId="11C41658" w14:textId="711CCBE3"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1" w:history="1">
            <w:r w:rsidR="00F310C6" w:rsidRPr="00F310C6">
              <w:rPr>
                <w:rStyle w:val="a5"/>
                <w:rFonts w:ascii="Times New Roman" w:eastAsia="Times New Roman" w:hAnsi="Times New Roman" w:cs="Times New Roman"/>
                <w:noProof/>
                <w:sz w:val="28"/>
                <w:szCs w:val="28"/>
              </w:rPr>
              <w:t>ЦЕЛИ ИЗУЧЕНИЯ КОРРЕКЦИОННОГО КУРСА «ПРОСТРАНСТВЕННОЕ ОРИЕНТИРОВАНИЕ И МОБИЛЬНОСТЬ»</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_Toc145680121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7</w:t>
            </w:r>
            <w:r w:rsidR="00F310C6" w:rsidRPr="00F310C6">
              <w:rPr>
                <w:rFonts w:ascii="Times New Roman" w:hAnsi="Times New Roman" w:cs="Times New Roman"/>
                <w:noProof/>
                <w:webHidden/>
                <w:sz w:val="28"/>
                <w:szCs w:val="28"/>
              </w:rPr>
              <w:fldChar w:fldCharType="end"/>
            </w:r>
          </w:hyperlink>
        </w:p>
        <w:p w14:paraId="2A99EE69" w14:textId="52307A17"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2" w:history="1">
            <w:r w:rsidR="00F310C6" w:rsidRPr="00F310C6">
              <w:rPr>
                <w:rStyle w:val="a5"/>
                <w:rFonts w:ascii="Times New Roman" w:eastAsia="Times New Roman" w:hAnsi="Times New Roman" w:cs="Times New Roman"/>
                <w:noProof/>
                <w:sz w:val="28"/>
                <w:szCs w:val="28"/>
              </w:rPr>
              <w:t>МЕСТО КОРРЕКЦИОННОГО КУРСА «ПРОСТРАНСТВЕННОЕ ОРИЕНТИРОВАНИЕ И МОБИЛЬНОСТЬ» В УЧЕБНОМ ПЛАНЕ</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_Toc145680122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8</w:t>
            </w:r>
            <w:r w:rsidR="00F310C6" w:rsidRPr="00F310C6">
              <w:rPr>
                <w:rFonts w:ascii="Times New Roman" w:hAnsi="Times New Roman" w:cs="Times New Roman"/>
                <w:noProof/>
                <w:webHidden/>
                <w:sz w:val="28"/>
                <w:szCs w:val="28"/>
              </w:rPr>
              <w:fldChar w:fldCharType="end"/>
            </w:r>
          </w:hyperlink>
        </w:p>
        <w:p w14:paraId="6E5BEDB6" w14:textId="48700940"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3" w:history="1">
            <w:r w:rsidR="00F310C6" w:rsidRPr="00F310C6">
              <w:rPr>
                <w:rStyle w:val="a5"/>
                <w:rFonts w:ascii="Times New Roman" w:eastAsia="Times New Roman" w:hAnsi="Times New Roman" w:cs="Times New Roman"/>
                <w:b/>
                <w:noProof/>
                <w:sz w:val="28"/>
                <w:szCs w:val="28"/>
              </w:rPr>
              <w:t>СОДЕРЖАНИЕ КОРРЕКЦИОННОГО КУРСА «ПРОСТРАНСТВЕННОЕ ОРИЕНТИРОВАНИЕ И МОБИЛЬНОСТЬ»</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_Toc145680123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9</w:t>
            </w:r>
            <w:r w:rsidR="00F310C6" w:rsidRPr="00F310C6">
              <w:rPr>
                <w:rFonts w:ascii="Times New Roman" w:hAnsi="Times New Roman" w:cs="Times New Roman"/>
                <w:noProof/>
                <w:webHidden/>
                <w:sz w:val="28"/>
                <w:szCs w:val="28"/>
              </w:rPr>
              <w:fldChar w:fldCharType="end"/>
            </w:r>
          </w:hyperlink>
        </w:p>
        <w:p w14:paraId="57BB4877" w14:textId="3B4FC485"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4" w:history="1">
            <w:r w:rsidR="00F310C6" w:rsidRPr="00F310C6">
              <w:rPr>
                <w:rStyle w:val="a5"/>
                <w:rFonts w:ascii="Times New Roman" w:eastAsia="Times New Roman" w:hAnsi="Times New Roman" w:cs="Times New Roman"/>
                <w:noProof/>
                <w:sz w:val="28"/>
                <w:szCs w:val="28"/>
              </w:rPr>
              <w:t>5 КЛАСС</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_Toc145680124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9</w:t>
            </w:r>
            <w:r w:rsidR="00F310C6" w:rsidRPr="00F310C6">
              <w:rPr>
                <w:rFonts w:ascii="Times New Roman" w:hAnsi="Times New Roman" w:cs="Times New Roman"/>
                <w:noProof/>
                <w:webHidden/>
                <w:sz w:val="28"/>
                <w:szCs w:val="28"/>
              </w:rPr>
              <w:fldChar w:fldCharType="end"/>
            </w:r>
          </w:hyperlink>
        </w:p>
        <w:p w14:paraId="46D7E60E" w14:textId="7B86BA20"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5" w:history="1">
            <w:r w:rsidR="00F310C6" w:rsidRPr="00F310C6">
              <w:rPr>
                <w:rStyle w:val="a5"/>
                <w:rFonts w:ascii="Times New Roman" w:eastAsia="Times New Roman" w:hAnsi="Times New Roman" w:cs="Times New Roman"/>
                <w:noProof/>
                <w:sz w:val="28"/>
                <w:szCs w:val="28"/>
              </w:rPr>
              <w:t>6 КЛАСС</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_Toc145680125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12</w:t>
            </w:r>
            <w:r w:rsidR="00F310C6" w:rsidRPr="00F310C6">
              <w:rPr>
                <w:rFonts w:ascii="Times New Roman" w:hAnsi="Times New Roman" w:cs="Times New Roman"/>
                <w:noProof/>
                <w:webHidden/>
                <w:sz w:val="28"/>
                <w:szCs w:val="28"/>
              </w:rPr>
              <w:fldChar w:fldCharType="end"/>
            </w:r>
          </w:hyperlink>
        </w:p>
        <w:p w14:paraId="63A18558" w14:textId="2141E853"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6" w:history="1">
            <w:r w:rsidR="00F310C6" w:rsidRPr="00F310C6">
              <w:rPr>
                <w:rStyle w:val="a5"/>
                <w:rFonts w:ascii="Times New Roman" w:eastAsia="Times New Roman" w:hAnsi="Times New Roman" w:cs="Times New Roman"/>
                <w:noProof/>
                <w:sz w:val="28"/>
                <w:szCs w:val="28"/>
              </w:rPr>
              <w:t>7 КЛАСС</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_Toc145680126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15</w:t>
            </w:r>
            <w:r w:rsidR="00F310C6" w:rsidRPr="00F310C6">
              <w:rPr>
                <w:rFonts w:ascii="Times New Roman" w:hAnsi="Times New Roman" w:cs="Times New Roman"/>
                <w:noProof/>
                <w:webHidden/>
                <w:sz w:val="28"/>
                <w:szCs w:val="28"/>
              </w:rPr>
              <w:fldChar w:fldCharType="end"/>
            </w:r>
          </w:hyperlink>
        </w:p>
        <w:p w14:paraId="46856E24" w14:textId="2F901B0A"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7" w:history="1">
            <w:r w:rsidR="00F310C6" w:rsidRPr="00F310C6">
              <w:rPr>
                <w:rStyle w:val="a5"/>
                <w:rFonts w:ascii="Times New Roman" w:eastAsia="Times New Roman" w:hAnsi="Times New Roman" w:cs="Times New Roman"/>
                <w:noProof/>
                <w:sz w:val="28"/>
                <w:szCs w:val="28"/>
              </w:rPr>
              <w:t>8 КЛАСС</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_Toc145680127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17</w:t>
            </w:r>
            <w:r w:rsidR="00F310C6" w:rsidRPr="00F310C6">
              <w:rPr>
                <w:rFonts w:ascii="Times New Roman" w:hAnsi="Times New Roman" w:cs="Times New Roman"/>
                <w:noProof/>
                <w:webHidden/>
                <w:sz w:val="28"/>
                <w:szCs w:val="28"/>
              </w:rPr>
              <w:fldChar w:fldCharType="end"/>
            </w:r>
          </w:hyperlink>
        </w:p>
        <w:p w14:paraId="07DF2782" w14:textId="65CA6200"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8" w:history="1">
            <w:r w:rsidR="00F310C6" w:rsidRPr="00F310C6">
              <w:rPr>
                <w:rStyle w:val="a5"/>
                <w:rFonts w:ascii="Times New Roman" w:eastAsia="Times New Roman" w:hAnsi="Times New Roman" w:cs="Times New Roman"/>
                <w:noProof/>
                <w:sz w:val="28"/>
                <w:szCs w:val="28"/>
              </w:rPr>
              <w:t>9 КЛАСС</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_Toc145680128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20</w:t>
            </w:r>
            <w:r w:rsidR="00F310C6" w:rsidRPr="00F310C6">
              <w:rPr>
                <w:rFonts w:ascii="Times New Roman" w:hAnsi="Times New Roman" w:cs="Times New Roman"/>
                <w:noProof/>
                <w:webHidden/>
                <w:sz w:val="28"/>
                <w:szCs w:val="28"/>
              </w:rPr>
              <w:fldChar w:fldCharType="end"/>
            </w:r>
          </w:hyperlink>
        </w:p>
        <w:p w14:paraId="16FB6432" w14:textId="36FC7821"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29" w:history="1">
            <w:r w:rsidR="00F310C6" w:rsidRPr="00F310C6">
              <w:rPr>
                <w:rStyle w:val="a5"/>
                <w:rFonts w:ascii="Times New Roman" w:eastAsia="Times New Roman" w:hAnsi="Times New Roman" w:cs="Times New Roman"/>
                <w:noProof/>
                <w:sz w:val="28"/>
                <w:szCs w:val="28"/>
              </w:rPr>
              <w:t>10 КЛАСС</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_Toc145680129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23</w:t>
            </w:r>
            <w:r w:rsidR="00F310C6" w:rsidRPr="00F310C6">
              <w:rPr>
                <w:rFonts w:ascii="Times New Roman" w:hAnsi="Times New Roman" w:cs="Times New Roman"/>
                <w:noProof/>
                <w:webHidden/>
                <w:sz w:val="28"/>
                <w:szCs w:val="28"/>
              </w:rPr>
              <w:fldChar w:fldCharType="end"/>
            </w:r>
          </w:hyperlink>
        </w:p>
        <w:p w14:paraId="453F8DF5" w14:textId="0E6AF379"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30" w:history="1">
            <w:r w:rsidR="00F310C6" w:rsidRPr="00F310C6">
              <w:rPr>
                <w:rStyle w:val="a5"/>
                <w:rFonts w:ascii="Times New Roman" w:eastAsia="Times New Roman" w:hAnsi="Times New Roman" w:cs="Times New Roman"/>
                <w:b/>
                <w:noProof/>
                <w:sz w:val="28"/>
                <w:szCs w:val="28"/>
              </w:rPr>
              <w:t>ПЛАНИРУЕМЫЕ РЕЗУЛЬТАТЫ ОСВОЕНИЯ КОРРЕКЦИОННОГО КУРСА «ПРОСТРАНСТВЕННОЕ ОРИЕНТИРОВАНИЕ И МОБИЛЬНОСТЬ» НА УРОВНЕ ОСНОВНОГО ОБЩЕГО ОБРАЗОВАНИЯ</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_Toc145680130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25</w:t>
            </w:r>
            <w:r w:rsidR="00F310C6" w:rsidRPr="00F310C6">
              <w:rPr>
                <w:rFonts w:ascii="Times New Roman" w:hAnsi="Times New Roman" w:cs="Times New Roman"/>
                <w:noProof/>
                <w:webHidden/>
                <w:sz w:val="28"/>
                <w:szCs w:val="28"/>
              </w:rPr>
              <w:fldChar w:fldCharType="end"/>
            </w:r>
          </w:hyperlink>
        </w:p>
        <w:p w14:paraId="3235C7E5" w14:textId="1D203BB2"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31" w:history="1">
            <w:r w:rsidR="00F310C6" w:rsidRPr="00F310C6">
              <w:rPr>
                <w:rStyle w:val="a5"/>
                <w:rFonts w:ascii="Times New Roman" w:eastAsia="Times New Roman" w:hAnsi="Times New Roman" w:cs="Times New Roman"/>
                <w:noProof/>
                <w:sz w:val="28"/>
                <w:szCs w:val="28"/>
              </w:rPr>
              <w:t>ЛИЧНОСТНЫЕ РЕЗУЛЬТАТЫ</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_Toc145680131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25</w:t>
            </w:r>
            <w:r w:rsidR="00F310C6" w:rsidRPr="00F310C6">
              <w:rPr>
                <w:rFonts w:ascii="Times New Roman" w:hAnsi="Times New Roman" w:cs="Times New Roman"/>
                <w:noProof/>
                <w:webHidden/>
                <w:sz w:val="28"/>
                <w:szCs w:val="28"/>
              </w:rPr>
              <w:fldChar w:fldCharType="end"/>
            </w:r>
          </w:hyperlink>
        </w:p>
        <w:p w14:paraId="54427881" w14:textId="1ED62274"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32" w:history="1">
            <w:r w:rsidR="00F310C6" w:rsidRPr="00F310C6">
              <w:rPr>
                <w:rStyle w:val="a5"/>
                <w:rFonts w:ascii="Times New Roman" w:eastAsia="Times New Roman" w:hAnsi="Times New Roman" w:cs="Times New Roman"/>
                <w:noProof/>
                <w:sz w:val="28"/>
                <w:szCs w:val="28"/>
              </w:rPr>
              <w:t>МЕТАПРЕДМЕТНЫЕ РЕЗУЛЬТАТЫ</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_Toc145680132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26</w:t>
            </w:r>
            <w:r w:rsidR="00F310C6" w:rsidRPr="00F310C6">
              <w:rPr>
                <w:rFonts w:ascii="Times New Roman" w:hAnsi="Times New Roman" w:cs="Times New Roman"/>
                <w:noProof/>
                <w:webHidden/>
                <w:sz w:val="28"/>
                <w:szCs w:val="28"/>
              </w:rPr>
              <w:fldChar w:fldCharType="end"/>
            </w:r>
          </w:hyperlink>
        </w:p>
        <w:p w14:paraId="1515BE50" w14:textId="30C8EF10"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33" w:history="1">
            <w:r w:rsidR="00F310C6" w:rsidRPr="00F310C6">
              <w:rPr>
                <w:rStyle w:val="a5"/>
                <w:rFonts w:ascii="Times New Roman" w:eastAsia="Times New Roman" w:hAnsi="Times New Roman" w:cs="Times New Roman"/>
                <w:noProof/>
                <w:sz w:val="28"/>
                <w:szCs w:val="28"/>
              </w:rPr>
              <w:t>ПРЕДМЕТНЫЕ РЕЗУЛЬТАТЫ</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_Toc145680133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27</w:t>
            </w:r>
            <w:r w:rsidR="00F310C6" w:rsidRPr="00F310C6">
              <w:rPr>
                <w:rFonts w:ascii="Times New Roman" w:hAnsi="Times New Roman" w:cs="Times New Roman"/>
                <w:noProof/>
                <w:webHidden/>
                <w:sz w:val="28"/>
                <w:szCs w:val="28"/>
              </w:rPr>
              <w:fldChar w:fldCharType="end"/>
            </w:r>
          </w:hyperlink>
        </w:p>
        <w:p w14:paraId="7E32C78B" w14:textId="5DAF6CB6" w:rsidR="00F310C6" w:rsidRPr="00F310C6" w:rsidRDefault="007B25FE">
          <w:pPr>
            <w:pStyle w:val="11"/>
            <w:tabs>
              <w:tab w:val="right" w:pos="9628"/>
            </w:tabs>
            <w:rPr>
              <w:rFonts w:ascii="Times New Roman" w:eastAsiaTheme="minorEastAsia" w:hAnsi="Times New Roman" w:cs="Times New Roman"/>
              <w:noProof/>
              <w:kern w:val="2"/>
              <w:sz w:val="28"/>
              <w:szCs w:val="28"/>
              <w14:ligatures w14:val="standardContextual"/>
            </w:rPr>
          </w:pPr>
          <w:hyperlink w:anchor="_Toc145680134" w:history="1">
            <w:r w:rsidR="00F310C6" w:rsidRPr="00F310C6">
              <w:rPr>
                <w:rStyle w:val="a5"/>
                <w:rFonts w:ascii="Times New Roman" w:eastAsia="Times New Roman" w:hAnsi="Times New Roman" w:cs="Times New Roman"/>
                <w:b/>
                <w:noProof/>
                <w:sz w:val="28"/>
                <w:szCs w:val="28"/>
              </w:rPr>
              <w:t>УСЛОВИЯ РЕАЛИЗАЦИИ КОРРЕКЦИОННОГО КУРСА «ПРОСТРАНСТВЕННОЕ ОРИЕНТИРОВАНИЕ И МОБИЛЬНОСТЬ»</w:t>
            </w:r>
            <w:r w:rsidR="00F310C6" w:rsidRPr="00F310C6">
              <w:rPr>
                <w:rFonts w:ascii="Times New Roman" w:hAnsi="Times New Roman" w:cs="Times New Roman"/>
                <w:noProof/>
                <w:webHidden/>
                <w:sz w:val="28"/>
                <w:szCs w:val="28"/>
              </w:rPr>
              <w:tab/>
            </w:r>
            <w:r w:rsidR="00F310C6" w:rsidRPr="00F310C6">
              <w:rPr>
                <w:rFonts w:ascii="Times New Roman" w:hAnsi="Times New Roman" w:cs="Times New Roman"/>
                <w:noProof/>
                <w:webHidden/>
                <w:sz w:val="28"/>
                <w:szCs w:val="28"/>
              </w:rPr>
              <w:fldChar w:fldCharType="begin"/>
            </w:r>
            <w:r w:rsidR="00F310C6" w:rsidRPr="00F310C6">
              <w:rPr>
                <w:rFonts w:ascii="Times New Roman" w:hAnsi="Times New Roman" w:cs="Times New Roman"/>
                <w:noProof/>
                <w:webHidden/>
                <w:sz w:val="28"/>
                <w:szCs w:val="28"/>
              </w:rPr>
              <w:instrText xml:space="preserve"> PAGEREF _Toc145680134 \h </w:instrText>
            </w:r>
            <w:r w:rsidR="00F310C6" w:rsidRPr="00F310C6">
              <w:rPr>
                <w:rFonts w:ascii="Times New Roman" w:hAnsi="Times New Roman" w:cs="Times New Roman"/>
                <w:noProof/>
                <w:webHidden/>
                <w:sz w:val="28"/>
                <w:szCs w:val="28"/>
              </w:rPr>
            </w:r>
            <w:r w:rsidR="00F310C6" w:rsidRPr="00F310C6">
              <w:rPr>
                <w:rFonts w:ascii="Times New Roman" w:hAnsi="Times New Roman" w:cs="Times New Roman"/>
                <w:noProof/>
                <w:webHidden/>
                <w:sz w:val="28"/>
                <w:szCs w:val="28"/>
              </w:rPr>
              <w:fldChar w:fldCharType="separate"/>
            </w:r>
            <w:r w:rsidR="00F310C6" w:rsidRPr="00F310C6">
              <w:rPr>
                <w:rFonts w:ascii="Times New Roman" w:hAnsi="Times New Roman" w:cs="Times New Roman"/>
                <w:noProof/>
                <w:webHidden/>
                <w:sz w:val="28"/>
                <w:szCs w:val="28"/>
              </w:rPr>
              <w:t>29</w:t>
            </w:r>
            <w:r w:rsidR="00F310C6" w:rsidRPr="00F310C6">
              <w:rPr>
                <w:rFonts w:ascii="Times New Roman" w:hAnsi="Times New Roman" w:cs="Times New Roman"/>
                <w:noProof/>
                <w:webHidden/>
                <w:sz w:val="28"/>
                <w:szCs w:val="28"/>
              </w:rPr>
              <w:fldChar w:fldCharType="end"/>
            </w:r>
          </w:hyperlink>
        </w:p>
        <w:p w14:paraId="0000003C" w14:textId="7D1E2072" w:rsidR="001C6D9D" w:rsidRPr="00F310C6" w:rsidRDefault="00225042" w:rsidP="00A41F95">
          <w:pPr>
            <w:spacing w:after="0" w:line="240" w:lineRule="auto"/>
            <w:ind w:firstLine="709"/>
            <w:rPr>
              <w:rFonts w:ascii="Times New Roman" w:eastAsia="Times New Roman" w:hAnsi="Times New Roman" w:cs="Times New Roman"/>
              <w:sz w:val="28"/>
              <w:szCs w:val="28"/>
            </w:rPr>
          </w:pPr>
          <w:r w:rsidRPr="00F310C6">
            <w:rPr>
              <w:rFonts w:ascii="Times New Roman" w:hAnsi="Times New Roman" w:cs="Times New Roman"/>
              <w:sz w:val="28"/>
              <w:szCs w:val="28"/>
            </w:rPr>
            <w:fldChar w:fldCharType="end"/>
          </w:r>
        </w:p>
      </w:sdtContent>
    </w:sdt>
    <w:p w14:paraId="0000003D" w14:textId="77777777" w:rsidR="001C6D9D" w:rsidRDefault="001C6D9D">
      <w:pPr>
        <w:spacing w:after="0" w:line="360" w:lineRule="auto"/>
        <w:ind w:firstLine="709"/>
        <w:jc w:val="center"/>
        <w:rPr>
          <w:rFonts w:ascii="Times New Roman" w:eastAsia="Times New Roman" w:hAnsi="Times New Roman" w:cs="Times New Roman"/>
          <w:sz w:val="28"/>
          <w:szCs w:val="28"/>
        </w:rPr>
      </w:pPr>
    </w:p>
    <w:p w14:paraId="0000003E" w14:textId="77777777" w:rsidR="001C6D9D" w:rsidRDefault="00225042">
      <w:pPr>
        <w:spacing w:after="0" w:line="360" w:lineRule="auto"/>
        <w:ind w:firstLine="709"/>
        <w:jc w:val="center"/>
        <w:rPr>
          <w:rFonts w:ascii="Times New Roman" w:eastAsia="Times New Roman" w:hAnsi="Times New Roman" w:cs="Times New Roman"/>
          <w:sz w:val="28"/>
          <w:szCs w:val="28"/>
        </w:rPr>
      </w:pPr>
      <w:r>
        <w:br w:type="page"/>
      </w:r>
    </w:p>
    <w:p w14:paraId="0000003F"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b/>
          <w:color w:val="000000"/>
          <w:sz w:val="28"/>
          <w:szCs w:val="28"/>
        </w:rPr>
      </w:pPr>
      <w:bookmarkStart w:id="1" w:name="_Toc145680119"/>
      <w:r w:rsidRPr="005E615B">
        <w:rPr>
          <w:rFonts w:ascii="Times New Roman" w:eastAsia="Times New Roman" w:hAnsi="Times New Roman" w:cs="Times New Roman"/>
          <w:b/>
          <w:color w:val="000000"/>
          <w:sz w:val="28"/>
          <w:szCs w:val="28"/>
        </w:rPr>
        <w:lastRenderedPageBreak/>
        <w:t>ПОЯСНИТЕЛЬНАЯ ЗАПИСКА</w:t>
      </w:r>
      <w:bookmarkEnd w:id="1"/>
      <w:r w:rsidRPr="005E615B">
        <w:rPr>
          <w:rFonts w:ascii="Times New Roman" w:eastAsia="Times New Roman" w:hAnsi="Times New Roman" w:cs="Times New Roman"/>
          <w:b/>
          <w:color w:val="000000"/>
          <w:sz w:val="28"/>
          <w:szCs w:val="28"/>
        </w:rPr>
        <w:t xml:space="preserve"> </w:t>
      </w:r>
    </w:p>
    <w:p w14:paraId="00000040"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2" w:name="_Toc145680120"/>
      <w:r w:rsidRPr="005E615B">
        <w:rPr>
          <w:rFonts w:ascii="Times New Roman" w:eastAsia="Times New Roman" w:hAnsi="Times New Roman" w:cs="Times New Roman"/>
          <w:color w:val="000000"/>
          <w:sz w:val="28"/>
          <w:szCs w:val="28"/>
        </w:rPr>
        <w:t>ОБЩАЯ ХАРАКТЕРИСТИКА КОРРЕКЦИОННОГО КУРСА «ПРОСТРАНСТВЕННОЕ ОРИЕНТИРОВАНИЕ И МОБИЛЬНОСТЬ»</w:t>
      </w:r>
      <w:bookmarkEnd w:id="2"/>
      <w:r w:rsidRPr="005E615B">
        <w:rPr>
          <w:rFonts w:ascii="Times New Roman" w:eastAsia="Times New Roman" w:hAnsi="Times New Roman" w:cs="Times New Roman"/>
          <w:color w:val="000000"/>
          <w:sz w:val="28"/>
          <w:szCs w:val="28"/>
        </w:rPr>
        <w:t xml:space="preserve"> </w:t>
      </w:r>
    </w:p>
    <w:p w14:paraId="00000041"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42" w14:textId="1B471E43" w:rsidR="001C6D9D" w:rsidRPr="005E615B" w:rsidRDefault="00225042" w:rsidP="00F310C6">
      <w:pPr>
        <w:spacing w:after="0" w:line="360" w:lineRule="auto"/>
        <w:ind w:firstLine="720"/>
        <w:jc w:val="both"/>
        <w:rPr>
          <w:rFonts w:ascii="Times New Roman" w:eastAsia="Times New Roman" w:hAnsi="Times New Roman" w:cs="Times New Roman"/>
          <w:b/>
          <w:sz w:val="28"/>
          <w:szCs w:val="28"/>
        </w:rPr>
      </w:pPr>
      <w:r w:rsidRPr="005E615B">
        <w:rPr>
          <w:rFonts w:ascii="Times New Roman" w:eastAsia="Times New Roman" w:hAnsi="Times New Roman" w:cs="Times New Roman"/>
          <w:sz w:val="28"/>
          <w:szCs w:val="28"/>
        </w:rPr>
        <w:t xml:space="preserve">Примерная рабочая программа коррекционного курса «Пространственное ориентирование и мобильность» на уровне основного общего образования реализуется для слабовидящих обучающихся, осваивающих варианты </w:t>
      </w:r>
      <w:r w:rsidR="003248C5" w:rsidRPr="005E615B">
        <w:rPr>
          <w:rFonts w:ascii="Times New Roman" w:eastAsia="Times New Roman" w:hAnsi="Times New Roman" w:cs="Times New Roman"/>
          <w:sz w:val="28"/>
          <w:szCs w:val="28"/>
        </w:rPr>
        <w:t>4.</w:t>
      </w:r>
      <w:r w:rsidRPr="005E615B">
        <w:rPr>
          <w:rFonts w:ascii="Times New Roman" w:eastAsia="Times New Roman" w:hAnsi="Times New Roman" w:cs="Times New Roman"/>
          <w:sz w:val="28"/>
          <w:szCs w:val="28"/>
        </w:rPr>
        <w:t xml:space="preserve">1 и </w:t>
      </w:r>
      <w:r w:rsidR="003248C5" w:rsidRPr="005E615B">
        <w:rPr>
          <w:rFonts w:ascii="Times New Roman" w:eastAsia="Times New Roman" w:hAnsi="Times New Roman" w:cs="Times New Roman"/>
          <w:sz w:val="28"/>
          <w:szCs w:val="28"/>
        </w:rPr>
        <w:t>4.2 ФАОП</w:t>
      </w:r>
      <w:r w:rsidRPr="005E615B">
        <w:rPr>
          <w:rFonts w:ascii="Times New Roman" w:eastAsia="Times New Roman" w:hAnsi="Times New Roman" w:cs="Times New Roman"/>
          <w:sz w:val="28"/>
          <w:szCs w:val="28"/>
        </w:rPr>
        <w:t xml:space="preserve"> ООО, завершивших уровень начального общего образов</w:t>
      </w:r>
      <w:r w:rsidR="003248C5" w:rsidRPr="005E615B">
        <w:rPr>
          <w:rFonts w:ascii="Times New Roman" w:eastAsia="Times New Roman" w:hAnsi="Times New Roman" w:cs="Times New Roman"/>
          <w:sz w:val="28"/>
          <w:szCs w:val="28"/>
        </w:rPr>
        <w:t>ания по вариантам 4.1 и 4.2 ФАОП</w:t>
      </w:r>
      <w:r w:rsidRPr="005E615B">
        <w:rPr>
          <w:rFonts w:ascii="Times New Roman" w:eastAsia="Times New Roman" w:hAnsi="Times New Roman" w:cs="Times New Roman"/>
          <w:sz w:val="28"/>
          <w:szCs w:val="28"/>
        </w:rPr>
        <w:t xml:space="preserve"> НОО. </w:t>
      </w:r>
    </w:p>
    <w:p w14:paraId="00000043" w14:textId="57E0BCC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Коррекционный курс предназначен для подготовки слабовидящих обучающихся к самостоятельному </w:t>
      </w:r>
      <w:r w:rsidR="003248C5" w:rsidRPr="005E615B">
        <w:rPr>
          <w:rFonts w:ascii="Times New Roman" w:eastAsia="Times New Roman" w:hAnsi="Times New Roman" w:cs="Times New Roman"/>
          <w:sz w:val="28"/>
          <w:szCs w:val="28"/>
        </w:rPr>
        <w:t xml:space="preserve">зрительному </w:t>
      </w:r>
      <w:r w:rsidRPr="005E615B">
        <w:rPr>
          <w:rFonts w:ascii="Times New Roman" w:eastAsia="Times New Roman" w:hAnsi="Times New Roman" w:cs="Times New Roman"/>
          <w:sz w:val="28"/>
          <w:szCs w:val="28"/>
        </w:rPr>
        <w:t xml:space="preserve">пространственному ориентированию и мобильности, с учетом их особых образовательных потребностей, индивидуальных особенностей психофизического развития и личностных качеств. Содержание курса отвечает современным целям, задачам и условиям образования, </w:t>
      </w:r>
      <w:proofErr w:type="spellStart"/>
      <w:r w:rsidRPr="005E615B">
        <w:rPr>
          <w:rFonts w:ascii="Times New Roman" w:eastAsia="Times New Roman" w:hAnsi="Times New Roman" w:cs="Times New Roman"/>
          <w:sz w:val="28"/>
          <w:szCs w:val="28"/>
        </w:rPr>
        <w:t>абилитации</w:t>
      </w:r>
      <w:proofErr w:type="spellEnd"/>
      <w:r w:rsidRPr="005E615B">
        <w:rPr>
          <w:rFonts w:ascii="Times New Roman" w:eastAsia="Times New Roman" w:hAnsi="Times New Roman" w:cs="Times New Roman"/>
          <w:sz w:val="28"/>
          <w:szCs w:val="28"/>
        </w:rPr>
        <w:t xml:space="preserve">, реабилитации и коррекции </w:t>
      </w:r>
      <w:r w:rsidR="003248C5" w:rsidRPr="005E615B">
        <w:rPr>
          <w:rFonts w:ascii="Times New Roman" w:eastAsia="Times New Roman" w:hAnsi="Times New Roman" w:cs="Times New Roman"/>
          <w:sz w:val="28"/>
          <w:szCs w:val="28"/>
        </w:rPr>
        <w:t xml:space="preserve">слабовидящих </w:t>
      </w:r>
      <w:r w:rsidRPr="005E615B">
        <w:rPr>
          <w:rFonts w:ascii="Times New Roman" w:eastAsia="Times New Roman" w:hAnsi="Times New Roman" w:cs="Times New Roman"/>
          <w:sz w:val="28"/>
          <w:szCs w:val="28"/>
        </w:rPr>
        <w:t>обучающихся, отражает специфику технологий и методик обучения пространственному ориентированию и мобильности, обеспечивает формирование компенсаторных умений и навыков, необходимых для самостоя</w:t>
      </w:r>
      <w:r w:rsidR="003248C5" w:rsidRPr="005E615B">
        <w:rPr>
          <w:rFonts w:ascii="Times New Roman" w:eastAsia="Times New Roman" w:hAnsi="Times New Roman" w:cs="Times New Roman"/>
          <w:sz w:val="28"/>
          <w:szCs w:val="28"/>
        </w:rPr>
        <w:t>тельного передвижения в замкнутом</w:t>
      </w:r>
      <w:r w:rsidRPr="005E615B">
        <w:rPr>
          <w:rFonts w:ascii="Times New Roman" w:eastAsia="Times New Roman" w:hAnsi="Times New Roman" w:cs="Times New Roman"/>
          <w:sz w:val="28"/>
          <w:szCs w:val="28"/>
        </w:rPr>
        <w:t xml:space="preserve"> и свободном пространстве, а также решения прикладных бытовых, учебных и трудовых задач. </w:t>
      </w:r>
    </w:p>
    <w:p w14:paraId="0000004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Программа коррекционного курса «Пространственное ориентирование и мобильность» в основной школе обеспечивает развитие у слабовидящих обучающихся компетенций в следующих сферах:</w:t>
      </w:r>
    </w:p>
    <w:p w14:paraId="00000045"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осознания необходимости самостоятельного передвижения;</w:t>
      </w:r>
    </w:p>
    <w:p w14:paraId="00000046"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понимания принципов и способов организации закрытого и свободного окружающего пространства различных типов;</w:t>
      </w:r>
    </w:p>
    <w:p w14:paraId="00000047"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обследования окружающего пространства;</w:t>
      </w:r>
    </w:p>
    <w:p w14:paraId="00000048"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культуры зрительного и осязательно-зрительного обследования;</w:t>
      </w:r>
    </w:p>
    <w:p w14:paraId="00000049"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моделирования окружающего пространства;</w:t>
      </w:r>
    </w:p>
    <w:p w14:paraId="0000004A"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 xml:space="preserve">рационального использования сохранных анализаторов в процессе поисково-ориентировочной деятельности; </w:t>
      </w:r>
    </w:p>
    <w:p w14:paraId="0000004B"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пользования белой тростью и другими </w:t>
      </w:r>
      <w:proofErr w:type="spellStart"/>
      <w:r w:rsidRPr="005E615B">
        <w:rPr>
          <w:rFonts w:ascii="Times New Roman" w:eastAsia="Times New Roman" w:hAnsi="Times New Roman" w:cs="Times New Roman"/>
          <w:sz w:val="28"/>
          <w:szCs w:val="28"/>
        </w:rPr>
        <w:t>тифлотехническими</w:t>
      </w:r>
      <w:proofErr w:type="spellEnd"/>
      <w:r w:rsidRPr="005E615B">
        <w:rPr>
          <w:rFonts w:ascii="Times New Roman" w:eastAsia="Times New Roman" w:hAnsi="Times New Roman" w:cs="Times New Roman"/>
          <w:sz w:val="28"/>
          <w:szCs w:val="28"/>
        </w:rPr>
        <w:t xml:space="preserve"> средствами ориентирования и мобильности</w:t>
      </w:r>
    </w:p>
    <w:p w14:paraId="0000004C"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оптимального Выбора системы мобильности в соответствии с ситуацией (самостоятельное передвижение с тростью, передвижение с сопровождающим, передвижение с собакой-проводником);</w:t>
      </w:r>
    </w:p>
    <w:p w14:paraId="0000004D"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самостоятельного безопасного передвижения;</w:t>
      </w:r>
    </w:p>
    <w:p w14:paraId="0000004E"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самостоятельного ориентирования в закрытом и свободном пространстве;</w:t>
      </w:r>
    </w:p>
    <w:p w14:paraId="0000004F"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пользования различными видами общественного транспорта;</w:t>
      </w:r>
    </w:p>
    <w:p w14:paraId="00000050"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ориентирования в общественных учреждениях социального, бытового и культурного назначения;</w:t>
      </w:r>
    </w:p>
    <w:p w14:paraId="00000051"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ориентирования в естественных условиях (лес, поле, парк, водоем и т.д.);</w:t>
      </w:r>
    </w:p>
    <w:p w14:paraId="00000052"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освоения и запоминания маршрутов, выбора оптимальных маршрутов;</w:t>
      </w:r>
    </w:p>
    <w:p w14:paraId="00000053"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использования элементов доступной среды в самостоятельном передвижении;</w:t>
      </w:r>
    </w:p>
    <w:p w14:paraId="00000054"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ориентирования в быту;</w:t>
      </w:r>
    </w:p>
    <w:p w14:paraId="00000055"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коммуникативной культуры при взаимодействии со зрячими в процессе ориентирования;</w:t>
      </w:r>
    </w:p>
    <w:p w14:paraId="00000056"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передвижения с опытными и случайными сопровождающими;</w:t>
      </w:r>
    </w:p>
    <w:p w14:paraId="00000057"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тренировки стрессоустойчивости, психологической готовности к преодолению трудных ситуаций;</w:t>
      </w:r>
    </w:p>
    <w:p w14:paraId="00000058" w14:textId="77777777" w:rsidR="001C6D9D" w:rsidRPr="005E615B" w:rsidRDefault="00225042" w:rsidP="00F310C6">
      <w:pPr>
        <w:numPr>
          <w:ilvl w:val="0"/>
          <w:numId w:val="4"/>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организации и оценки окружающего пространства с учетом требований, предъявляемых к его доступности и безопасности для слабовидящих.</w:t>
      </w:r>
    </w:p>
    <w:p w14:paraId="00000059" w14:textId="1002C7FC"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Содержание коррекционного курса разработано с учетом норм и требований СанПиН, базируется на современных исследованиях в и научных </w:t>
      </w:r>
      <w:r w:rsidRPr="005E615B">
        <w:rPr>
          <w:rFonts w:ascii="Times New Roman" w:eastAsia="Times New Roman" w:hAnsi="Times New Roman" w:cs="Times New Roman"/>
          <w:sz w:val="28"/>
          <w:szCs w:val="28"/>
        </w:rPr>
        <w:lastRenderedPageBreak/>
        <w:t xml:space="preserve">достижениях в области тифлопедагогики, </w:t>
      </w:r>
      <w:proofErr w:type="spellStart"/>
      <w:r w:rsidRPr="005E615B">
        <w:rPr>
          <w:rFonts w:ascii="Times New Roman" w:eastAsia="Times New Roman" w:hAnsi="Times New Roman" w:cs="Times New Roman"/>
          <w:sz w:val="28"/>
          <w:szCs w:val="28"/>
        </w:rPr>
        <w:t>тифлопсихологии</w:t>
      </w:r>
      <w:proofErr w:type="spellEnd"/>
      <w:r w:rsidRPr="005E615B">
        <w:rPr>
          <w:rFonts w:ascii="Times New Roman" w:eastAsia="Times New Roman" w:hAnsi="Times New Roman" w:cs="Times New Roman"/>
          <w:sz w:val="28"/>
          <w:szCs w:val="28"/>
        </w:rPr>
        <w:t xml:space="preserve">, методики обучения пространственному ориентированию и мобильности, учитывает время и характер зрительных нарушений, степень сформированности компенсаторных навыков использования </w:t>
      </w:r>
      <w:r w:rsidR="003248C5" w:rsidRPr="005E615B">
        <w:rPr>
          <w:rFonts w:ascii="Times New Roman" w:eastAsia="Times New Roman" w:hAnsi="Times New Roman" w:cs="Times New Roman"/>
          <w:sz w:val="28"/>
          <w:szCs w:val="28"/>
        </w:rPr>
        <w:t xml:space="preserve">нарушенного зрения и </w:t>
      </w:r>
      <w:r w:rsidRPr="005E615B">
        <w:rPr>
          <w:rFonts w:ascii="Times New Roman" w:eastAsia="Times New Roman" w:hAnsi="Times New Roman" w:cs="Times New Roman"/>
          <w:sz w:val="28"/>
          <w:szCs w:val="28"/>
        </w:rPr>
        <w:t>сохранных анализаторов при ориентировке, физическую и психологическую готовность к обучению. Основу содержания курса составляет базовый вариант программы обучения ориентировке в пространстве и мобильности слепых и слабовидящих учащихся 5-12 классов В.З. Денискиной, М.В. Венедиктовой.</w:t>
      </w:r>
    </w:p>
    <w:p w14:paraId="0000005A" w14:textId="77777777" w:rsidR="001C6D9D" w:rsidRPr="005E615B" w:rsidRDefault="00225042" w:rsidP="00F310C6">
      <w:pPr>
        <w:shd w:val="clear" w:color="auto" w:fill="FFFFFF"/>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Изучение коррекционного курса «Пространственное ориентирование и мобильность» способствует формированию у слабовидящих обучающихся научного мировоззрения, освоению общенаучных методов (наблюдение, измерение, эксперимент, моделирование), и практического опыта применения научных знаний и навыков использования специальной рельефной графики, что обеспечивает прочные межпредметные связи курса с общеобразовательными предметами. Изучение содержания курса предполагает знакомство обучающихся со всеми существующими системами мобильности лиц с нарушениями зрения с целью выбора наиболее оптимальной из них в каждой отдельно взятой ситуации. А также с приемами и правилами ориентировки, специально разработанными для слабовидящих с учетом дифференцированного подхода в зависимости от степени и характера слабовидения. </w:t>
      </w:r>
    </w:p>
    <w:p w14:paraId="0000005B" w14:textId="77777777" w:rsidR="001C6D9D" w:rsidRPr="005E615B" w:rsidRDefault="00225042" w:rsidP="00F310C6">
      <w:pPr>
        <w:shd w:val="clear" w:color="auto" w:fill="FFFFFF"/>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Преподавание коррекционного курса «Пространственное ориентирование и мобильность» слабовидящим обучающимся в основной школе ведется с учетом таких индивидуальных особенностей, как:</w:t>
      </w:r>
    </w:p>
    <w:p w14:paraId="0000005C" w14:textId="77777777" w:rsidR="001C6D9D" w:rsidRPr="005E615B" w:rsidRDefault="00225042" w:rsidP="00F310C6">
      <w:pPr>
        <w:numPr>
          <w:ilvl w:val="0"/>
          <w:numId w:val="5"/>
        </w:numPr>
        <w:shd w:val="clear" w:color="auto" w:fill="FFFFFF"/>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color w:val="000000"/>
          <w:sz w:val="28"/>
          <w:szCs w:val="28"/>
        </w:rPr>
        <w:t xml:space="preserve">психологическая готовность к самостоятельному передвижению в пространстве; </w:t>
      </w:r>
    </w:p>
    <w:p w14:paraId="0000005D" w14:textId="50C656A9" w:rsidR="001C6D9D" w:rsidRPr="005E615B" w:rsidRDefault="005C078C" w:rsidP="00F310C6">
      <w:pPr>
        <w:numPr>
          <w:ilvl w:val="0"/>
          <w:numId w:val="5"/>
        </w:numPr>
        <w:shd w:val="clear" w:color="auto" w:fill="FFFFFF"/>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color w:val="000000"/>
          <w:sz w:val="28"/>
          <w:szCs w:val="28"/>
        </w:rPr>
        <w:t>степень выраженности</w:t>
      </w:r>
      <w:r w:rsidR="00225042" w:rsidRPr="005E615B">
        <w:rPr>
          <w:rFonts w:ascii="Times New Roman" w:eastAsia="Times New Roman" w:hAnsi="Times New Roman" w:cs="Times New Roman"/>
          <w:color w:val="000000"/>
          <w:sz w:val="28"/>
          <w:szCs w:val="28"/>
        </w:rPr>
        <w:t xml:space="preserve"> </w:t>
      </w:r>
      <w:r w:rsidRPr="005E615B">
        <w:rPr>
          <w:rFonts w:ascii="Times New Roman" w:eastAsia="Times New Roman" w:hAnsi="Times New Roman" w:cs="Times New Roman"/>
          <w:color w:val="000000"/>
          <w:sz w:val="28"/>
          <w:szCs w:val="28"/>
        </w:rPr>
        <w:t xml:space="preserve">и характер зрительного нарушения, </w:t>
      </w:r>
      <w:r w:rsidR="00225042" w:rsidRPr="005E615B">
        <w:rPr>
          <w:rFonts w:ascii="Times New Roman" w:eastAsia="Times New Roman" w:hAnsi="Times New Roman" w:cs="Times New Roman"/>
          <w:color w:val="000000"/>
          <w:sz w:val="28"/>
          <w:szCs w:val="28"/>
        </w:rPr>
        <w:t xml:space="preserve">включая зрительный диагноз и офтальмологический прогноз; </w:t>
      </w:r>
    </w:p>
    <w:p w14:paraId="0000005E" w14:textId="77777777" w:rsidR="001C6D9D" w:rsidRPr="005E615B" w:rsidRDefault="00225042" w:rsidP="00F310C6">
      <w:pPr>
        <w:numPr>
          <w:ilvl w:val="0"/>
          <w:numId w:val="5"/>
        </w:numPr>
        <w:shd w:val="clear" w:color="auto" w:fill="FFFFFF"/>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color w:val="000000"/>
          <w:sz w:val="28"/>
          <w:szCs w:val="28"/>
        </w:rPr>
        <w:t>положение обучающегося в семье и его социальное окружение;</w:t>
      </w:r>
    </w:p>
    <w:p w14:paraId="0000005F" w14:textId="77777777" w:rsidR="001C6D9D" w:rsidRPr="005E615B" w:rsidRDefault="00225042" w:rsidP="00F310C6">
      <w:pPr>
        <w:numPr>
          <w:ilvl w:val="0"/>
          <w:numId w:val="5"/>
        </w:numPr>
        <w:shd w:val="clear" w:color="auto" w:fill="FFFFFF"/>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color w:val="000000"/>
          <w:sz w:val="28"/>
          <w:szCs w:val="28"/>
        </w:rPr>
        <w:t xml:space="preserve">готовность сохранных анализаторов обучающегося воспринимать предметный мир и окружающее пространство; </w:t>
      </w:r>
    </w:p>
    <w:p w14:paraId="00000060" w14:textId="77777777" w:rsidR="001C6D9D" w:rsidRPr="005E615B" w:rsidRDefault="00225042" w:rsidP="00F310C6">
      <w:pPr>
        <w:numPr>
          <w:ilvl w:val="0"/>
          <w:numId w:val="5"/>
        </w:numPr>
        <w:shd w:val="clear" w:color="auto" w:fill="FFFFFF"/>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color w:val="000000"/>
          <w:sz w:val="28"/>
          <w:szCs w:val="28"/>
        </w:rPr>
        <w:lastRenderedPageBreak/>
        <w:t xml:space="preserve">имеющиеся у обучающегося, навыки самостоятельного передвижения в пространстве (только в классе и кабинетах специалистов сопровождения; только в помещениях школы и в целом в здании школы; в школе и микрорайоне школы и т.п.); </w:t>
      </w:r>
    </w:p>
    <w:p w14:paraId="00000061" w14:textId="77777777" w:rsidR="001C6D9D" w:rsidRPr="005E615B" w:rsidRDefault="00225042" w:rsidP="00F310C6">
      <w:pPr>
        <w:numPr>
          <w:ilvl w:val="0"/>
          <w:numId w:val="5"/>
        </w:numPr>
        <w:shd w:val="clear" w:color="auto" w:fill="FFFFFF"/>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color w:val="000000"/>
          <w:sz w:val="28"/>
          <w:szCs w:val="28"/>
        </w:rPr>
        <w:t>наличие сопутствующих заболеваний.</w:t>
      </w:r>
    </w:p>
    <w:p w14:paraId="00000062" w14:textId="4D4C5974" w:rsidR="001C6D9D" w:rsidRPr="005E615B" w:rsidRDefault="00225042" w:rsidP="00F310C6">
      <w:pPr>
        <w:shd w:val="clear" w:color="auto" w:fill="FFFFFF"/>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При проведении занятий слабовидящих обучающихся следует делить на подгрупп</w:t>
      </w:r>
      <w:r w:rsidR="004E7AD9" w:rsidRPr="005E615B">
        <w:rPr>
          <w:rFonts w:ascii="Times New Roman" w:eastAsia="Times New Roman" w:hAnsi="Times New Roman" w:cs="Times New Roman"/>
          <w:sz w:val="28"/>
          <w:szCs w:val="28"/>
        </w:rPr>
        <w:t>ы с учетом характера нарушенного</w:t>
      </w:r>
      <w:r w:rsidRPr="005E615B">
        <w:rPr>
          <w:rFonts w:ascii="Times New Roman" w:eastAsia="Times New Roman" w:hAnsi="Times New Roman" w:cs="Times New Roman"/>
          <w:sz w:val="28"/>
          <w:szCs w:val="28"/>
        </w:rPr>
        <w:t xml:space="preserve"> зрения, готовности к освоению программы курса основной школы и личностных особенностей. Педагог выбирает формы и методы работы с каждой подгруппой. При организации занятий со слабовидящими обучающимися целесообразно теоретический материал изучать в форме фронтальных занятий групповые занятия, а практические занятия могут проводиться, как в подгруппах, так и индивидуально (при необходимости). Практические занятия со слабовидящими обучающимися целесообразно проводить в группах, количество человек в которых определяется в зависимости от степени выраженности и клинической формы слабовидения. Вопрос о соотношении фронтальных, подгрупповых и индивидуальных занятий решается педагогом, исходя из возможностей и потребностей обучающихся, особенностей их психофизического развития и других показателей.</w:t>
      </w:r>
    </w:p>
    <w:p w14:paraId="00000063" w14:textId="77777777" w:rsidR="001C6D9D" w:rsidRPr="005E615B" w:rsidRDefault="00225042" w:rsidP="00F310C6">
      <w:pPr>
        <w:shd w:val="clear" w:color="auto" w:fill="FFFFFF"/>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Порядок изучения тем может варьироваться. При этом темы, (связанные с обучением использованию белой трости должны изучаться со слабовидящими обучающимися практически на протяжении всего периода обучения, так как сформированность компенсаторных умений и навыков самостоятельного перемещения с тростью является главной задачей реализации содержания курса.</w:t>
      </w:r>
    </w:p>
    <w:p w14:paraId="00000064" w14:textId="617A8067" w:rsidR="001C6D9D" w:rsidRPr="005E615B" w:rsidRDefault="00225042" w:rsidP="00F310C6">
      <w:pPr>
        <w:shd w:val="clear" w:color="auto" w:fill="FFFFFF"/>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Результативность и качеств</w:t>
      </w:r>
      <w:r w:rsidR="004E7AD9" w:rsidRPr="005E615B">
        <w:rPr>
          <w:rFonts w:ascii="Times New Roman" w:eastAsia="Times New Roman" w:hAnsi="Times New Roman" w:cs="Times New Roman"/>
          <w:sz w:val="28"/>
          <w:szCs w:val="28"/>
        </w:rPr>
        <w:t>о</w:t>
      </w:r>
      <w:r w:rsidRPr="005E615B">
        <w:rPr>
          <w:rFonts w:ascii="Times New Roman" w:eastAsia="Times New Roman" w:hAnsi="Times New Roman" w:cs="Times New Roman"/>
          <w:sz w:val="28"/>
          <w:szCs w:val="28"/>
        </w:rPr>
        <w:t xml:space="preserve"> освоения программы коррекционного курса «Пространственное ориентирование и мобильность» слабовидящими обучающимися основной школы определяется степенью и характером сформированности </w:t>
      </w:r>
      <w:r w:rsidR="004E7AD9" w:rsidRPr="005E615B">
        <w:rPr>
          <w:rFonts w:ascii="Times New Roman" w:eastAsia="Times New Roman" w:hAnsi="Times New Roman" w:cs="Times New Roman"/>
          <w:sz w:val="28"/>
          <w:szCs w:val="28"/>
        </w:rPr>
        <w:t xml:space="preserve">зрительных </w:t>
      </w:r>
      <w:r w:rsidRPr="005E615B">
        <w:rPr>
          <w:rFonts w:ascii="Times New Roman" w:eastAsia="Times New Roman" w:hAnsi="Times New Roman" w:cs="Times New Roman"/>
          <w:sz w:val="28"/>
          <w:szCs w:val="28"/>
        </w:rPr>
        <w:t xml:space="preserve">пространственных представлений, понятий и практических навыков </w:t>
      </w:r>
      <w:r w:rsidR="004E7AD9" w:rsidRPr="005E615B">
        <w:rPr>
          <w:rFonts w:ascii="Times New Roman" w:eastAsia="Times New Roman" w:hAnsi="Times New Roman" w:cs="Times New Roman"/>
          <w:sz w:val="28"/>
          <w:szCs w:val="28"/>
        </w:rPr>
        <w:t xml:space="preserve">зрительного </w:t>
      </w:r>
      <w:r w:rsidRPr="005E615B">
        <w:rPr>
          <w:rFonts w:ascii="Times New Roman" w:eastAsia="Times New Roman" w:hAnsi="Times New Roman" w:cs="Times New Roman"/>
          <w:sz w:val="28"/>
          <w:szCs w:val="28"/>
        </w:rPr>
        <w:t xml:space="preserve">ориентирования в начале и на различных этапах обучения. С целью обеспечения текущего контроля эффективности освоения программы в конце четверти могут проводиться контрольные занятия, </w:t>
      </w:r>
      <w:r w:rsidRPr="005E615B">
        <w:rPr>
          <w:rFonts w:ascii="Times New Roman" w:eastAsia="Times New Roman" w:hAnsi="Times New Roman" w:cs="Times New Roman"/>
          <w:sz w:val="28"/>
          <w:szCs w:val="28"/>
        </w:rPr>
        <w:lastRenderedPageBreak/>
        <w:t>на которых обучающиеся демонстрируют свои умения, а педагог выявляет ошибки и трудности, с которыми сталкивается каждый обучающийся и определяет перспективы работы на следующую четверть или учебный год.</w:t>
      </w:r>
    </w:p>
    <w:p w14:paraId="00000065"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66"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3" w:name="_Toc145680121"/>
      <w:r w:rsidRPr="005E615B">
        <w:rPr>
          <w:rFonts w:ascii="Times New Roman" w:eastAsia="Times New Roman" w:hAnsi="Times New Roman" w:cs="Times New Roman"/>
          <w:color w:val="000000"/>
          <w:sz w:val="28"/>
          <w:szCs w:val="28"/>
        </w:rPr>
        <w:t>ЦЕЛИ ИЗУЧЕНИЯ КОРРЕКЦИОННОГО КУРСА «ПРОСТРАНСТВЕННОЕ ОРИЕНТИРОВАНИЕ И МОБИЛЬНОСТЬ»</w:t>
      </w:r>
      <w:bookmarkEnd w:id="3"/>
      <w:r w:rsidRPr="005E615B">
        <w:rPr>
          <w:rFonts w:ascii="Times New Roman" w:eastAsia="Times New Roman" w:hAnsi="Times New Roman" w:cs="Times New Roman"/>
          <w:color w:val="000000"/>
          <w:sz w:val="28"/>
          <w:szCs w:val="28"/>
        </w:rPr>
        <w:t xml:space="preserve"> </w:t>
      </w:r>
    </w:p>
    <w:p w14:paraId="00000067" w14:textId="77777777" w:rsidR="001C6D9D" w:rsidRPr="005E615B" w:rsidRDefault="001C6D9D" w:rsidP="00F310C6">
      <w:pPr>
        <w:spacing w:after="0" w:line="360" w:lineRule="auto"/>
        <w:ind w:firstLine="720"/>
        <w:jc w:val="both"/>
        <w:rPr>
          <w:rFonts w:ascii="Times New Roman" w:eastAsia="Times New Roman" w:hAnsi="Times New Roman" w:cs="Times New Roman"/>
          <w:b/>
          <w:sz w:val="28"/>
          <w:szCs w:val="28"/>
        </w:rPr>
      </w:pPr>
    </w:p>
    <w:p w14:paraId="00000069" w14:textId="44EF39E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Целью изучения коррекционного курса «Пространственное ориентирование и мобильность» является формирование у слабовидящих обучающихся компенсаторных умений и навыков самостоятельного безопасного передвижения и </w:t>
      </w:r>
      <w:r w:rsidR="004E7AD9" w:rsidRPr="005E615B">
        <w:rPr>
          <w:rFonts w:ascii="Times New Roman" w:eastAsia="Times New Roman" w:hAnsi="Times New Roman" w:cs="Times New Roman"/>
          <w:sz w:val="28"/>
          <w:szCs w:val="28"/>
        </w:rPr>
        <w:t xml:space="preserve">зрительной </w:t>
      </w:r>
      <w:r w:rsidRPr="005E615B">
        <w:rPr>
          <w:rFonts w:ascii="Times New Roman" w:eastAsia="Times New Roman" w:hAnsi="Times New Roman" w:cs="Times New Roman"/>
          <w:sz w:val="28"/>
          <w:szCs w:val="28"/>
        </w:rPr>
        <w:t>ориентировки в замкнутом и свободном пространстве, развитие самостоятельности и мобильности.</w:t>
      </w:r>
    </w:p>
    <w:p w14:paraId="0000006A"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Достижение цели обеспечивается решением следующих задач:</w:t>
      </w:r>
    </w:p>
    <w:p w14:paraId="0000006B"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изучение принципов и способов организации пространства;</w:t>
      </w:r>
    </w:p>
    <w:p w14:paraId="0000006C" w14:textId="2296FE6F"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 обучение компенсаторным способам </w:t>
      </w:r>
      <w:r w:rsidR="002B5591" w:rsidRPr="005E615B">
        <w:rPr>
          <w:rFonts w:ascii="Times New Roman" w:eastAsia="Times New Roman" w:hAnsi="Times New Roman" w:cs="Times New Roman"/>
          <w:sz w:val="28"/>
          <w:szCs w:val="28"/>
        </w:rPr>
        <w:t xml:space="preserve">зрительного </w:t>
      </w:r>
      <w:r w:rsidRPr="005E615B">
        <w:rPr>
          <w:rFonts w:ascii="Times New Roman" w:eastAsia="Times New Roman" w:hAnsi="Times New Roman" w:cs="Times New Roman"/>
          <w:sz w:val="28"/>
          <w:szCs w:val="28"/>
        </w:rPr>
        <w:t>обследования окружающего пространства;</w:t>
      </w:r>
    </w:p>
    <w:p w14:paraId="0000006D" w14:textId="297DFBA3"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 тренировка использования </w:t>
      </w:r>
      <w:r w:rsidR="002B5591" w:rsidRPr="005E615B">
        <w:rPr>
          <w:rFonts w:ascii="Times New Roman" w:eastAsia="Times New Roman" w:hAnsi="Times New Roman" w:cs="Times New Roman"/>
          <w:sz w:val="28"/>
          <w:szCs w:val="28"/>
        </w:rPr>
        <w:t xml:space="preserve">нарушенного зрения и </w:t>
      </w:r>
      <w:r w:rsidRPr="005E615B">
        <w:rPr>
          <w:rFonts w:ascii="Times New Roman" w:eastAsia="Times New Roman" w:hAnsi="Times New Roman" w:cs="Times New Roman"/>
          <w:sz w:val="28"/>
          <w:szCs w:val="28"/>
        </w:rPr>
        <w:t>сохранных анализаторов в процессе поисково-ориентировочной деятельности;</w:t>
      </w:r>
    </w:p>
    <w:p w14:paraId="0000006E"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 овладение приемами пользования тростью и другими </w:t>
      </w:r>
      <w:proofErr w:type="spellStart"/>
      <w:r w:rsidRPr="005E615B">
        <w:rPr>
          <w:rFonts w:ascii="Times New Roman" w:eastAsia="Times New Roman" w:hAnsi="Times New Roman" w:cs="Times New Roman"/>
          <w:sz w:val="28"/>
          <w:szCs w:val="28"/>
        </w:rPr>
        <w:t>тифлотехническими</w:t>
      </w:r>
      <w:proofErr w:type="spellEnd"/>
      <w:r w:rsidRPr="005E615B">
        <w:rPr>
          <w:rFonts w:ascii="Times New Roman" w:eastAsia="Times New Roman" w:hAnsi="Times New Roman" w:cs="Times New Roman"/>
          <w:sz w:val="28"/>
          <w:szCs w:val="28"/>
        </w:rPr>
        <w:t xml:space="preserve"> средствами ориентирования и мобильности;</w:t>
      </w:r>
    </w:p>
    <w:p w14:paraId="0000006F" w14:textId="12A6BEC4" w:rsidR="001C6D9D" w:rsidRPr="005E615B" w:rsidRDefault="00225042" w:rsidP="00F310C6">
      <w:pPr>
        <w:numPr>
          <w:ilvl w:val="0"/>
          <w:numId w:val="1"/>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овладение навыками </w:t>
      </w:r>
      <w:r w:rsidR="002B5591" w:rsidRPr="005E615B">
        <w:rPr>
          <w:rFonts w:ascii="Times New Roman" w:eastAsia="Times New Roman" w:hAnsi="Times New Roman" w:cs="Times New Roman"/>
          <w:sz w:val="28"/>
          <w:szCs w:val="28"/>
        </w:rPr>
        <w:t xml:space="preserve">зрительной </w:t>
      </w:r>
      <w:r w:rsidRPr="005E615B">
        <w:rPr>
          <w:rFonts w:ascii="Times New Roman" w:eastAsia="Times New Roman" w:hAnsi="Times New Roman" w:cs="Times New Roman"/>
          <w:sz w:val="28"/>
          <w:szCs w:val="28"/>
        </w:rPr>
        <w:t>практической ориентировки в замкнутом и свободном пространстве (в различных общественных учреждениях, в городе, сельской местности, в парках, в лесу, на водоемах, в быту и т.д.);</w:t>
      </w:r>
    </w:p>
    <w:p w14:paraId="00000070" w14:textId="77777777" w:rsidR="001C6D9D" w:rsidRPr="005E615B" w:rsidRDefault="00225042" w:rsidP="00F310C6">
      <w:pPr>
        <w:numPr>
          <w:ilvl w:val="0"/>
          <w:numId w:val="1"/>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обучение приемам совместного передвижения с опытными и случайными сопровождающими;</w:t>
      </w:r>
    </w:p>
    <w:p w14:paraId="00000071" w14:textId="67C1E09D" w:rsidR="001C6D9D" w:rsidRPr="005E615B" w:rsidRDefault="00225042" w:rsidP="00F310C6">
      <w:pPr>
        <w:numPr>
          <w:ilvl w:val="0"/>
          <w:numId w:val="1"/>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развитие коммуникативных навыков и формирование коммуникативной культу</w:t>
      </w:r>
      <w:r w:rsidR="002B5591" w:rsidRPr="005E615B">
        <w:rPr>
          <w:rFonts w:ascii="Times New Roman" w:eastAsia="Times New Roman" w:hAnsi="Times New Roman" w:cs="Times New Roman"/>
          <w:sz w:val="28"/>
          <w:szCs w:val="28"/>
        </w:rPr>
        <w:t>ры при взаимодействии с окружающими людьми</w:t>
      </w:r>
      <w:r w:rsidRPr="005E615B">
        <w:rPr>
          <w:rFonts w:ascii="Times New Roman" w:eastAsia="Times New Roman" w:hAnsi="Times New Roman" w:cs="Times New Roman"/>
          <w:sz w:val="28"/>
          <w:szCs w:val="28"/>
        </w:rPr>
        <w:t xml:space="preserve"> в процессе </w:t>
      </w:r>
      <w:r w:rsidR="002B5591" w:rsidRPr="005E615B">
        <w:rPr>
          <w:rFonts w:ascii="Times New Roman" w:eastAsia="Times New Roman" w:hAnsi="Times New Roman" w:cs="Times New Roman"/>
          <w:sz w:val="28"/>
          <w:szCs w:val="28"/>
        </w:rPr>
        <w:t>пространственного ориентирования</w:t>
      </w:r>
      <w:r w:rsidRPr="005E615B">
        <w:rPr>
          <w:rFonts w:ascii="Times New Roman" w:eastAsia="Times New Roman" w:hAnsi="Times New Roman" w:cs="Times New Roman"/>
          <w:sz w:val="28"/>
          <w:szCs w:val="28"/>
        </w:rPr>
        <w:t>;</w:t>
      </w:r>
    </w:p>
    <w:p w14:paraId="00000072"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формирование установки на самостоятельную ориентировку и передвижение в пространстве;</w:t>
      </w:r>
    </w:p>
    <w:p w14:paraId="00000073" w14:textId="77777777" w:rsidR="001C6D9D" w:rsidRPr="005E615B" w:rsidRDefault="00225042" w:rsidP="00F310C6">
      <w:pPr>
        <w:shd w:val="clear" w:color="auto" w:fill="FFFFFF"/>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 развитие сенсорной сферы и познавательной деятельности обучающихся, направленной на формирование точных представлений о предметах и явлениях окружающей среды;</w:t>
      </w:r>
    </w:p>
    <w:p w14:paraId="00000074" w14:textId="77777777" w:rsidR="001C6D9D" w:rsidRPr="005E615B" w:rsidRDefault="00225042" w:rsidP="00F310C6">
      <w:pPr>
        <w:numPr>
          <w:ilvl w:val="0"/>
          <w:numId w:val="1"/>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развитие пространственного мышления и специальных навыков запоминания маршрута;</w:t>
      </w:r>
    </w:p>
    <w:p w14:paraId="00000075"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совершенствование когнитивных процессов (переключение и распределение внимания, долгосрочная память, пространственное мышление, воссоздающее воображение);</w:t>
      </w:r>
    </w:p>
    <w:p w14:paraId="00000076"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воспитание волевых качеств, направленных на преодоление страха пространства, уверенности в собственных возможностях;</w:t>
      </w:r>
    </w:p>
    <w:p w14:paraId="00000077"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совершенствование навыков самоконтроля и саморегуляции.</w:t>
      </w:r>
    </w:p>
    <w:p w14:paraId="00000078"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79"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4" w:name="_Toc145680122"/>
      <w:r w:rsidRPr="005E615B">
        <w:rPr>
          <w:rFonts w:ascii="Times New Roman" w:eastAsia="Times New Roman" w:hAnsi="Times New Roman" w:cs="Times New Roman"/>
          <w:color w:val="000000"/>
          <w:sz w:val="28"/>
          <w:szCs w:val="28"/>
        </w:rPr>
        <w:t>МЕСТО КОРРЕКЦИОННОГО КУРСА «ПРОСТРАНСТВЕННОЕ ОРИЕНТИРОВАНИЕ И МОБИЛЬНОСТЬ» В УЧЕБНОМ ПЛАНЕ</w:t>
      </w:r>
      <w:bookmarkEnd w:id="4"/>
    </w:p>
    <w:p w14:paraId="0000007A"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7B" w14:textId="2F5329FC"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Освоение курса «Пространственное ориентирование и мобильность» осуществляется за счет часов внеурочной деятельности учебного плана, входящих в коррекционно-развивающую область. При реализации варианта </w:t>
      </w:r>
      <w:r w:rsidR="002B5591" w:rsidRPr="005E615B">
        <w:rPr>
          <w:rFonts w:ascii="Times New Roman" w:eastAsia="Times New Roman" w:hAnsi="Times New Roman" w:cs="Times New Roman"/>
          <w:sz w:val="28"/>
          <w:szCs w:val="28"/>
        </w:rPr>
        <w:t>4.1 ФАОП</w:t>
      </w:r>
      <w:r w:rsidRPr="005E615B">
        <w:rPr>
          <w:rFonts w:ascii="Times New Roman" w:eastAsia="Times New Roman" w:hAnsi="Times New Roman" w:cs="Times New Roman"/>
          <w:sz w:val="28"/>
          <w:szCs w:val="28"/>
        </w:rPr>
        <w:t xml:space="preserve"> ООО коррекционный курс «Пространственное ориентирование и мобильность» изучается в 5–9 классах. При реализации варианта </w:t>
      </w:r>
      <w:r w:rsidR="002B5591" w:rsidRPr="005E615B">
        <w:rPr>
          <w:rFonts w:ascii="Times New Roman" w:eastAsia="Times New Roman" w:hAnsi="Times New Roman" w:cs="Times New Roman"/>
          <w:sz w:val="28"/>
          <w:szCs w:val="28"/>
        </w:rPr>
        <w:t>4.2 ФАОП</w:t>
      </w:r>
      <w:r w:rsidRPr="005E615B">
        <w:rPr>
          <w:rFonts w:ascii="Times New Roman" w:eastAsia="Times New Roman" w:hAnsi="Times New Roman" w:cs="Times New Roman"/>
          <w:sz w:val="28"/>
          <w:szCs w:val="28"/>
        </w:rPr>
        <w:t xml:space="preserve"> ООО коррекционный курс «Пространственное ориентирование и мобильность» изучается в 5–10 классах. </w:t>
      </w:r>
      <w:bookmarkStart w:id="5" w:name="bookmark=id.2et92p0" w:colFirst="0" w:colLast="0"/>
      <w:bookmarkEnd w:id="5"/>
      <w:r w:rsidRPr="005E615B">
        <w:rPr>
          <w:rFonts w:ascii="Times New Roman" w:eastAsia="Times New Roman" w:hAnsi="Times New Roman" w:cs="Times New Roman"/>
          <w:sz w:val="28"/>
          <w:szCs w:val="28"/>
        </w:rPr>
        <w:t>На освоение курса рекомендуется отводить 2 часа в неделю (68 часов в год за 34 учебных недели), что суммарно составит 408 часов за 6 лет.</w:t>
      </w:r>
    </w:p>
    <w:p w14:paraId="0000007C" w14:textId="77777777" w:rsidR="001C6D9D" w:rsidRPr="005E615B" w:rsidRDefault="00225042" w:rsidP="00F310C6">
      <w:pPr>
        <w:spacing w:after="0" w:line="360" w:lineRule="auto"/>
        <w:ind w:firstLine="720"/>
        <w:jc w:val="both"/>
        <w:rPr>
          <w:rFonts w:ascii="Times New Roman" w:eastAsia="Times New Roman" w:hAnsi="Times New Roman" w:cs="Times New Roman"/>
          <w:i/>
          <w:sz w:val="28"/>
          <w:szCs w:val="28"/>
        </w:rPr>
      </w:pPr>
      <w:r w:rsidRPr="005E615B">
        <w:rPr>
          <w:rFonts w:ascii="Times New Roman" w:eastAsia="Times New Roman" w:hAnsi="Times New Roman" w:cs="Times New Roman"/>
          <w:i/>
          <w:sz w:val="28"/>
          <w:szCs w:val="28"/>
        </w:rPr>
        <w:t>Особенности распределения программного материала по годам обучения</w:t>
      </w:r>
    </w:p>
    <w:p w14:paraId="0000007D" w14:textId="63481C3C" w:rsidR="001C6D9D" w:rsidRPr="005E615B" w:rsidRDefault="00225042" w:rsidP="00F310C6">
      <w:pPr>
        <w:spacing w:after="0" w:line="360" w:lineRule="auto"/>
        <w:ind w:firstLine="720"/>
        <w:jc w:val="both"/>
        <w:rPr>
          <w:rFonts w:ascii="Times New Roman" w:eastAsia="Times New Roman" w:hAnsi="Times New Roman" w:cs="Times New Roman"/>
          <w:i/>
          <w:sz w:val="28"/>
          <w:szCs w:val="28"/>
        </w:rPr>
      </w:pPr>
      <w:r w:rsidRPr="005E615B">
        <w:rPr>
          <w:rFonts w:ascii="Times New Roman" w:eastAsia="Times New Roman" w:hAnsi="Times New Roman" w:cs="Times New Roman"/>
          <w:sz w:val="28"/>
          <w:szCs w:val="28"/>
        </w:rPr>
        <w:t>Программный материал коррекционного курса «Пространственное орие</w:t>
      </w:r>
      <w:r w:rsidR="002B5591" w:rsidRPr="005E615B">
        <w:rPr>
          <w:rFonts w:ascii="Times New Roman" w:eastAsia="Times New Roman" w:hAnsi="Times New Roman" w:cs="Times New Roman"/>
          <w:sz w:val="28"/>
          <w:szCs w:val="28"/>
        </w:rPr>
        <w:t>нтирование и мобильность» в ФАОП ООО (вариант 4.1)</w:t>
      </w:r>
      <w:r w:rsidRPr="005E615B">
        <w:rPr>
          <w:rFonts w:ascii="Times New Roman" w:eastAsia="Times New Roman" w:hAnsi="Times New Roman" w:cs="Times New Roman"/>
          <w:sz w:val="28"/>
          <w:szCs w:val="28"/>
        </w:rPr>
        <w:t xml:space="preserve"> распределяется н</w:t>
      </w:r>
      <w:r w:rsidR="002B5591" w:rsidRPr="005E615B">
        <w:rPr>
          <w:rFonts w:ascii="Times New Roman" w:eastAsia="Times New Roman" w:hAnsi="Times New Roman" w:cs="Times New Roman"/>
          <w:sz w:val="28"/>
          <w:szCs w:val="28"/>
        </w:rPr>
        <w:t>а 5 лет обучения; в ФАОП ООО (вариант 4.2) - на 6</w:t>
      </w:r>
      <w:r w:rsidRPr="005E615B">
        <w:rPr>
          <w:rFonts w:ascii="Times New Roman" w:eastAsia="Times New Roman" w:hAnsi="Times New Roman" w:cs="Times New Roman"/>
          <w:sz w:val="28"/>
          <w:szCs w:val="28"/>
        </w:rPr>
        <w:t xml:space="preserve"> лет: 5, 6, 7, 8, 9, 10 классы.</w:t>
      </w:r>
    </w:p>
    <w:p w14:paraId="0000007E"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7F"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b/>
          <w:color w:val="000000"/>
          <w:sz w:val="28"/>
          <w:szCs w:val="28"/>
        </w:rPr>
      </w:pPr>
      <w:bookmarkStart w:id="6" w:name="_Toc145680123"/>
      <w:r w:rsidRPr="005E615B">
        <w:rPr>
          <w:rFonts w:ascii="Times New Roman" w:eastAsia="Times New Roman" w:hAnsi="Times New Roman" w:cs="Times New Roman"/>
          <w:b/>
          <w:color w:val="000000"/>
          <w:sz w:val="28"/>
          <w:szCs w:val="28"/>
        </w:rPr>
        <w:lastRenderedPageBreak/>
        <w:t>СОДЕРЖАНИЕ КОРРЕКЦИОННОГО КУРСА «ПРОСТРАНСТВЕННОЕ ОРИЕНТИРОВАНИЕ И МОБИЛЬНОСТЬ»</w:t>
      </w:r>
      <w:bookmarkEnd w:id="6"/>
      <w:r w:rsidRPr="005E615B">
        <w:rPr>
          <w:rFonts w:ascii="Times New Roman" w:eastAsia="Times New Roman" w:hAnsi="Times New Roman" w:cs="Times New Roman"/>
          <w:b/>
          <w:color w:val="000000"/>
          <w:sz w:val="28"/>
          <w:szCs w:val="28"/>
        </w:rPr>
        <w:t xml:space="preserve"> </w:t>
      </w:r>
    </w:p>
    <w:p w14:paraId="00000080"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Распределение содержания по годам обучения является примерным.</w:t>
      </w:r>
    </w:p>
    <w:p w14:paraId="00000081"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82"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7" w:name="_Toc145680124"/>
      <w:r w:rsidRPr="005E615B">
        <w:rPr>
          <w:rFonts w:ascii="Times New Roman" w:eastAsia="Times New Roman" w:hAnsi="Times New Roman" w:cs="Times New Roman"/>
          <w:color w:val="000000"/>
          <w:sz w:val="28"/>
          <w:szCs w:val="28"/>
        </w:rPr>
        <w:t>5 КЛАСС</w:t>
      </w:r>
      <w:bookmarkEnd w:id="7"/>
      <w:r w:rsidRPr="005E615B">
        <w:rPr>
          <w:rFonts w:ascii="Times New Roman" w:eastAsia="Times New Roman" w:hAnsi="Times New Roman" w:cs="Times New Roman"/>
          <w:color w:val="000000"/>
          <w:sz w:val="28"/>
          <w:szCs w:val="28"/>
        </w:rPr>
        <w:t xml:space="preserve"> </w:t>
      </w:r>
    </w:p>
    <w:p w14:paraId="00000083" w14:textId="77777777" w:rsidR="001C6D9D" w:rsidRPr="005E615B" w:rsidRDefault="00225042" w:rsidP="00F310C6">
      <w:pPr>
        <w:spacing w:after="0" w:line="360" w:lineRule="auto"/>
        <w:ind w:firstLine="720"/>
        <w:jc w:val="both"/>
        <w:rPr>
          <w:rFonts w:ascii="Times New Roman" w:eastAsia="Times New Roman" w:hAnsi="Times New Roman" w:cs="Times New Roman"/>
          <w:b/>
          <w:sz w:val="28"/>
          <w:szCs w:val="28"/>
        </w:rPr>
      </w:pPr>
      <w:r w:rsidRPr="005E615B">
        <w:rPr>
          <w:rFonts w:ascii="Times New Roman" w:eastAsia="Times New Roman" w:hAnsi="Times New Roman" w:cs="Times New Roman"/>
          <w:b/>
          <w:sz w:val="28"/>
          <w:szCs w:val="28"/>
        </w:rPr>
        <w:t>Выявление имеющихся у обучающихся навыков ориентировки в пространстве и мобильности.</w:t>
      </w:r>
      <w:r w:rsidRPr="005E615B">
        <w:rPr>
          <w:rFonts w:ascii="Times New Roman" w:eastAsia="Times New Roman" w:hAnsi="Times New Roman" w:cs="Times New Roman"/>
          <w:sz w:val="28"/>
          <w:szCs w:val="28"/>
        </w:rPr>
        <w:t xml:space="preserve"> Изучение исходного уровня готовности сохранных анализаторов к их использованию для ориентировки в пространстве. </w:t>
      </w:r>
    </w:p>
    <w:p w14:paraId="0000008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Значение навыков ориентировки в пространстве и мобильности для самостоятельной жизни слабовидящих.</w:t>
      </w:r>
      <w:r w:rsidRPr="005E615B">
        <w:rPr>
          <w:rFonts w:ascii="Times New Roman" w:eastAsia="Times New Roman" w:hAnsi="Times New Roman" w:cs="Times New Roman"/>
          <w:sz w:val="28"/>
          <w:szCs w:val="28"/>
        </w:rPr>
        <w:t xml:space="preserve"> Системы мобильности лиц с нарушениями зрения: передвижение без трости, с сопровождающим, с собакой-проводником. Специфика функций белой трости для слабовидящих.</w:t>
      </w:r>
    </w:p>
    <w:p w14:paraId="00000085" w14:textId="5D975A25"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Ориентировка в помещениях.</w:t>
      </w:r>
      <w:r w:rsidRPr="005E615B">
        <w:rPr>
          <w:rFonts w:ascii="Times New Roman" w:eastAsia="Times New Roman" w:hAnsi="Times New Roman" w:cs="Times New Roman"/>
          <w:sz w:val="28"/>
          <w:szCs w:val="28"/>
        </w:rPr>
        <w:t xml:space="preserve"> Передвижение в зданиях и помещениях. Повторение: приемы передвижения в помещениях и зданиях без трости, с трост</w:t>
      </w:r>
      <w:r w:rsidR="00D07671" w:rsidRPr="005E615B">
        <w:rPr>
          <w:rFonts w:ascii="Times New Roman" w:eastAsia="Times New Roman" w:hAnsi="Times New Roman" w:cs="Times New Roman"/>
          <w:sz w:val="28"/>
          <w:szCs w:val="28"/>
        </w:rPr>
        <w:t>ью, с использованием нарушенного</w:t>
      </w:r>
      <w:r w:rsidRPr="005E615B">
        <w:rPr>
          <w:rFonts w:ascii="Times New Roman" w:eastAsia="Times New Roman" w:hAnsi="Times New Roman" w:cs="Times New Roman"/>
          <w:sz w:val="28"/>
          <w:szCs w:val="28"/>
        </w:rPr>
        <w:t xml:space="preserve"> зрения. Приемы защиты тела от столкновений с предметами. Приемы использования трости при изучении помещения. Передвижение в различных помещениях, не заполненных большим количеством предметов, но имеющих коридоры, повороты, двери, окна, углубления, лестничные клетки, площадки и т.п. Повторение. Передвижение в изученном (знакомом) помещении. Анализ ошибок. Самостоятельная ориентировка в незнакомом помещении. Приемы обследования помещений и зданий слабовидящими. Приемы обследования предметов, находящихся в помещениях. Основные представления о зданиях и помещениях, виды зданий и помещений, выделение главных ориентиров в помещениях и зданиях с учетом состояния зрительных функций обучающихся. Практические занятия в новых помещениях. Ориентировка в помещениях и зданиях: магазины, отделения связи. Свободное ориентирование в знакомом помещении.</w:t>
      </w:r>
    </w:p>
    <w:p w14:paraId="00000086"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Пространственная ориентировка в быту.</w:t>
      </w:r>
      <w:r w:rsidRPr="005E615B">
        <w:rPr>
          <w:rFonts w:ascii="Times New Roman" w:eastAsia="Times New Roman" w:hAnsi="Times New Roman" w:cs="Times New Roman"/>
          <w:sz w:val="28"/>
          <w:szCs w:val="28"/>
        </w:rPr>
        <w:t xml:space="preserve"> Ориентировка в школе: в тумбочке, в парте, в шкафу. Дома — в шкафу, в мебельной стенке и т. д. </w:t>
      </w:r>
    </w:p>
    <w:p w14:paraId="00000087"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lastRenderedPageBreak/>
        <w:t>Формирование представления о городе.</w:t>
      </w:r>
      <w:r w:rsidRPr="005E615B">
        <w:rPr>
          <w:rFonts w:ascii="Times New Roman" w:eastAsia="Times New Roman" w:hAnsi="Times New Roman" w:cs="Times New Roman"/>
          <w:sz w:val="28"/>
          <w:szCs w:val="28"/>
        </w:rPr>
        <w:t xml:space="preserve"> Формирование общего представления о городе (географическое положение и рельеф местности, число районов, протяженность с севера на юг и с запада на восток; площади, театры и т. п.). Правила передвижения: правостороннее движение (исключения), выделение главного ориентира при передвижении; постоянные препятствия и временные и т. п. Изучение приемов обследования города. Выбор отправного пункта, точки отсчета; обследование и изучение прилегающих к школе улиц и основных объектов (ориентиров), находящихся на этих улицах и т. П. Углубленное ознакомление с элементами улицы: дорога, газон, тротуар, дома, парапеты (ограждения), подъездная дорога (правила подхода к подъездной дороге), кустарник и т. д. Упражнения в ходьбе по прилегающим к школе улицам (без перехода через улицу). Приемы ходьбы с опытными и случайными сопровождающими. Повторение приемов ходьбы с сопровождающим. Ходьба по узким проходам, в помещениях, по лестнице, прохождение в дверь; посадка в легковую машину и т. д. Активность (ведущая роль) слабовидящего как необходимое условие при общении с сопровождающим. Общение в учреждениях бытового обслуживания (магазины, поликлиника). Обращение к прохожим на улице за помощью. Правила перехода через дорогу. Виды перекрестков. Основные правила перехода через дорогу, определение момента для перехода, подход к трамваю, переход подъездных дорог, нахождение главной дороги и второстепенной и др. Определение перекрестка (одностороннее и двухстороннее движение, пешеходные дорожки, их виды и определение места перехода, «Островок» безопасности и др.). Изучение маршрутов до ближайших к школе остановок общественного транспорта. Особенности остановок трамваев и автобусов. Изучение правил уличного движения (по программе 5-го класса с учетом специфики ориентировки слабовидящих). </w:t>
      </w:r>
    </w:p>
    <w:p w14:paraId="00000088"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общественного транспорта в пространственной ориентировке. </w:t>
      </w:r>
      <w:r w:rsidRPr="005E615B">
        <w:rPr>
          <w:rFonts w:ascii="Times New Roman" w:eastAsia="Times New Roman" w:hAnsi="Times New Roman" w:cs="Times New Roman"/>
          <w:sz w:val="28"/>
          <w:szCs w:val="28"/>
        </w:rPr>
        <w:t xml:space="preserve">Ориентировка и работа тростью при подходе к общественному транспорту, при посадке в салоны и при выходе из транспортного средства. </w:t>
      </w:r>
      <w:r w:rsidRPr="005E615B">
        <w:rPr>
          <w:rFonts w:ascii="Times New Roman" w:eastAsia="Times New Roman" w:hAnsi="Times New Roman" w:cs="Times New Roman"/>
          <w:sz w:val="28"/>
          <w:szCs w:val="28"/>
        </w:rPr>
        <w:lastRenderedPageBreak/>
        <w:t xml:space="preserve">Особенности посадки слабовидящих в общественный транспорт в разное время года. Точка отсчета, соблюдение расстояния, нахождение двери, измерение высоты ступеньки, методика посадки в транспорт. Комплексное использование сохранных анализаторов. Упражнения в посадке в разные виды транспорта, включая маршрутное такси. </w:t>
      </w:r>
    </w:p>
    <w:p w14:paraId="00000089"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Расширение навыков пространственного ориентирования и мобильности обучающихся с учетом различной обстановки. </w:t>
      </w:r>
      <w:r w:rsidRPr="005E615B">
        <w:rPr>
          <w:rFonts w:ascii="Times New Roman" w:eastAsia="Times New Roman" w:hAnsi="Times New Roman" w:cs="Times New Roman"/>
          <w:sz w:val="28"/>
          <w:szCs w:val="28"/>
        </w:rPr>
        <w:t xml:space="preserve">Развитие навыков ориентировки по типу «карта-путь» и «карта-обозрение». Развитие умений и навыков составлять схемы маршрутов, планов улиц, дворов, отдельных участков города и т. п. Развитие умений и навыков проходить маршруты, изученные в классе по схеме. Особенности ориентировки у водоема. </w:t>
      </w:r>
    </w:p>
    <w:p w14:paraId="0000008A"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доступной среды в пространственном ориентировании и мобильности. </w:t>
      </w:r>
      <w:r w:rsidRPr="005E615B">
        <w:rPr>
          <w:rFonts w:ascii="Times New Roman" w:eastAsia="Times New Roman" w:hAnsi="Times New Roman" w:cs="Times New Roman"/>
          <w:sz w:val="28"/>
          <w:szCs w:val="28"/>
        </w:rPr>
        <w:t xml:space="preserve">Значение доступной среды для самостоятельного передвижения и ориентировки в пространстве. Стационарные средства мобильности (поручни, тактильные наземные указатели). Типы тактильных наземных указателей. Зрительные, слуховые и осязательные ориентиры. </w:t>
      </w:r>
    </w:p>
    <w:p w14:paraId="0000008B" w14:textId="77777777" w:rsidR="001C6D9D" w:rsidRPr="005E615B" w:rsidRDefault="00225042" w:rsidP="00F310C6">
      <w:pPr>
        <w:spacing w:after="0" w:line="360" w:lineRule="auto"/>
        <w:ind w:firstLine="720"/>
        <w:jc w:val="both"/>
        <w:rPr>
          <w:rFonts w:ascii="Times New Roman" w:eastAsia="Times New Roman" w:hAnsi="Times New Roman" w:cs="Times New Roman"/>
          <w:i/>
          <w:sz w:val="28"/>
          <w:szCs w:val="28"/>
        </w:rPr>
      </w:pPr>
      <w:r w:rsidRPr="005E615B">
        <w:rPr>
          <w:rFonts w:ascii="Times New Roman" w:eastAsia="Times New Roman" w:hAnsi="Times New Roman" w:cs="Times New Roman"/>
          <w:b/>
          <w:sz w:val="28"/>
          <w:szCs w:val="28"/>
        </w:rPr>
        <w:t>Электронные и оптические средства мобильности.</w:t>
      </w:r>
      <w:r w:rsidRPr="005E615B">
        <w:rPr>
          <w:rFonts w:ascii="Times New Roman" w:eastAsia="Times New Roman" w:hAnsi="Times New Roman" w:cs="Times New Roman"/>
          <w:sz w:val="28"/>
          <w:szCs w:val="28"/>
        </w:rPr>
        <w:t xml:space="preserve"> Электронная трость.</w:t>
      </w:r>
      <w:r w:rsidRPr="005E615B">
        <w:rPr>
          <w:rFonts w:ascii="Times New Roman" w:eastAsia="Times New Roman" w:hAnsi="Times New Roman" w:cs="Times New Roman"/>
          <w:i/>
          <w:sz w:val="28"/>
          <w:szCs w:val="28"/>
        </w:rPr>
        <w:t xml:space="preserve"> </w:t>
      </w:r>
      <w:r w:rsidRPr="005E615B">
        <w:rPr>
          <w:rFonts w:ascii="Times New Roman" w:eastAsia="Times New Roman" w:hAnsi="Times New Roman" w:cs="Times New Roman"/>
          <w:sz w:val="28"/>
          <w:szCs w:val="28"/>
        </w:rPr>
        <w:t>Лазерные, инфракрасные и ультразвуковые устройства, обнаруживающие препятствия на расстоянии (очки, фонарики, приставки для трости). Оптические средства пространственного ориентирования (монокуляры, лупы и т.д.).</w:t>
      </w:r>
    </w:p>
    <w:p w14:paraId="0000008C"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Работа по преодолению фобий и внутренних барьеров пространственного ориентирования и мобильности.</w:t>
      </w:r>
      <w:r w:rsidRPr="005E615B">
        <w:rPr>
          <w:rFonts w:ascii="Times New Roman" w:eastAsia="Times New Roman" w:hAnsi="Times New Roman" w:cs="Times New Roman"/>
          <w:sz w:val="28"/>
          <w:szCs w:val="28"/>
        </w:rPr>
        <w:t xml:space="preserve"> Преодоление страхов самостоятельного передвижения в закрытом и свободном пространстве, незнакомого пространства, самостоятельного пользования общественным транспортом. Преодоление комплекса передвижения с белой тростью и оптическими средствами мобильности. Развитие коммуникативных навыков. Преодоление внутренних барьеров и комплексов при обращении за помощью к незнакомым людям и передвижения со случайными сопровождающими. Развитие готовности адекватно принимать и рационально использовать предлагаемую помощь. Разъяснение случайным сопровождающим особенностей </w:t>
      </w:r>
      <w:r w:rsidRPr="005E615B">
        <w:rPr>
          <w:rFonts w:ascii="Times New Roman" w:eastAsia="Times New Roman" w:hAnsi="Times New Roman" w:cs="Times New Roman"/>
          <w:sz w:val="28"/>
          <w:szCs w:val="28"/>
        </w:rPr>
        <w:lastRenderedPageBreak/>
        <w:t>и элементарных правил совместного передвижения со слабовидящими. Умение запрашивать адекватно запрашивать и получать нужную информацию от случайных прохожих, пассажиров общественного транспорта, покупателей и т.д. Поведение в различных трудных и стрессовых ситуациях, связанных с самостоятельным передвижением.</w:t>
      </w:r>
    </w:p>
    <w:p w14:paraId="0000008D"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8E"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8" w:name="_Toc145680125"/>
      <w:r w:rsidRPr="005E615B">
        <w:rPr>
          <w:rFonts w:ascii="Times New Roman" w:eastAsia="Times New Roman" w:hAnsi="Times New Roman" w:cs="Times New Roman"/>
          <w:color w:val="000000"/>
          <w:sz w:val="28"/>
          <w:szCs w:val="28"/>
        </w:rPr>
        <w:t>6 КЛАСС</w:t>
      </w:r>
      <w:bookmarkEnd w:id="8"/>
      <w:r w:rsidRPr="005E615B">
        <w:rPr>
          <w:rFonts w:ascii="Times New Roman" w:eastAsia="Times New Roman" w:hAnsi="Times New Roman" w:cs="Times New Roman"/>
          <w:color w:val="000000"/>
          <w:sz w:val="28"/>
          <w:szCs w:val="28"/>
        </w:rPr>
        <w:t xml:space="preserve"> </w:t>
      </w:r>
    </w:p>
    <w:p w14:paraId="0000008F"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Диагностика практических умений обучающихся по ориентировке в пространстве и мобильности на начало и завершение учебного года.</w:t>
      </w:r>
      <w:r w:rsidRPr="005E615B">
        <w:rPr>
          <w:rFonts w:ascii="Times New Roman" w:eastAsia="Times New Roman" w:hAnsi="Times New Roman" w:cs="Times New Roman"/>
          <w:sz w:val="28"/>
          <w:szCs w:val="28"/>
        </w:rPr>
        <w:t xml:space="preserve"> </w:t>
      </w:r>
    </w:p>
    <w:p w14:paraId="00000090"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Значение навыков самостоятельного пространственного ориентирования и мобильности в жизни и деятельности слабовидящих людей.</w:t>
      </w:r>
      <w:r w:rsidRPr="005E615B">
        <w:rPr>
          <w:rFonts w:ascii="Times New Roman" w:eastAsia="Times New Roman" w:hAnsi="Times New Roman" w:cs="Times New Roman"/>
          <w:sz w:val="28"/>
          <w:szCs w:val="28"/>
        </w:rPr>
        <w:t xml:space="preserve"> Примеры из жизни и деятельности слабовидящих.</w:t>
      </w:r>
    </w:p>
    <w:p w14:paraId="00000091"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помещениях. </w:t>
      </w:r>
      <w:r w:rsidRPr="005E615B">
        <w:rPr>
          <w:rFonts w:ascii="Times New Roman" w:eastAsia="Times New Roman" w:hAnsi="Times New Roman" w:cs="Times New Roman"/>
          <w:sz w:val="28"/>
          <w:szCs w:val="28"/>
        </w:rPr>
        <w:t>Самостоятельное передвижение в помещениях и зданиях. Повторение: Приемы ориентировки в помещениях без трости. Приемы передвижения в различных помещениях, заполненных предметами (приемы обследования, использования трости и других предметов для ориентировки, приемы защиты тела от столкновений с предметами). Ориентировка в магазинах и отделениях связи. Приемы обследования больших помещений (зрительный зал в театре, в спортивном сооружении и т. п.). Пространственная ориентировка в быту. Ориентировка в ассортименте лекарственных препаратов, парфюмерии, бытовой химии и т. д. с помощью классификации упаковок и меток. Ориентировка в незнакомом помещении.</w:t>
      </w:r>
    </w:p>
    <w:p w14:paraId="00000092" w14:textId="56BB58D6"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городе. </w:t>
      </w:r>
      <w:r w:rsidRPr="005E615B">
        <w:rPr>
          <w:rFonts w:ascii="Times New Roman" w:eastAsia="Times New Roman" w:hAnsi="Times New Roman" w:cs="Times New Roman"/>
          <w:sz w:val="28"/>
          <w:szCs w:val="28"/>
        </w:rPr>
        <w:t xml:space="preserve">Формирование представления о городе. Район, в котором находится школа, рельеф местности. Правила самостоятельного передвижения по городу. Двухстороннее движение транспорта. Временные и постоянные препятствия. Углубленное изучение города, ознакомление с элементами улицы. Выбор приема работы с тростью при передвижении по улицам, нахождение главных ориентиров. Комплексное использование сохранных анализаторов при передвижении по улицам: звуковые линии как главные ориентиры при передвижении по тротуару и т. д. Использование </w:t>
      </w:r>
      <w:r w:rsidR="00D07671" w:rsidRPr="005E615B">
        <w:rPr>
          <w:rFonts w:ascii="Times New Roman" w:eastAsia="Times New Roman" w:hAnsi="Times New Roman" w:cs="Times New Roman"/>
          <w:sz w:val="28"/>
          <w:szCs w:val="28"/>
        </w:rPr>
        <w:lastRenderedPageBreak/>
        <w:t xml:space="preserve">нарушенного </w:t>
      </w:r>
      <w:r w:rsidRPr="005E615B">
        <w:rPr>
          <w:rFonts w:ascii="Times New Roman" w:eastAsia="Times New Roman" w:hAnsi="Times New Roman" w:cs="Times New Roman"/>
          <w:sz w:val="28"/>
          <w:szCs w:val="28"/>
        </w:rPr>
        <w:t>зрения и оптических средств (моноклей, биноклей) при ориентировке в городе. Приемы ходьбы с опытными и случайными сопровождающими. Приемы ходьбы с сопровождающим в общественных местах (театр, кино, улицы и т. д.). Передвижение с сопровождающим по тротуару, через дорогу, по узким местам, преодоление препятствий. Переход через дорогу. Виды перекрестков. Правила перехода транспортных дорог. Комплексное использование сохранных анализаторов при переходе дороги. Точное определение цветового сигнала светофора, переход через различные дороги, различные виды перекрестков (трехсторонние, четырехсторонние, двухсторонние и др.). Изучение маршрутов до различных остановок общественного транспорта. Выделение особенностей каждого конкретного маршрута. Особенности расположения трамвайных и автобусных остановок. Упражнения в нахождении остановок. Развитие с помощью специальных упражнений чувства препятствия. Правила уличного движения (по программе 6-го класса с учетом специфики ориентировки слабовидящих). Подземные переходы. Виды подземных переходов, их назначение, формирование образа наземного пространства.</w:t>
      </w:r>
    </w:p>
    <w:p w14:paraId="00000093"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общественного транспорта и изучение маршрутов до дома обучающихся. </w:t>
      </w:r>
      <w:r w:rsidRPr="005E615B">
        <w:rPr>
          <w:rFonts w:ascii="Times New Roman" w:eastAsia="Times New Roman" w:hAnsi="Times New Roman" w:cs="Times New Roman"/>
          <w:sz w:val="28"/>
          <w:szCs w:val="28"/>
        </w:rPr>
        <w:t xml:space="preserve">Ориентировка и работа тростью при подходе к транспортному средству, при посадке в его салон и при выходе из транспорта. Комплексное использование сохранных анализаторов и правила посадки в транспортное средство: найти остановку, найти бордюр, суметь правильно обратиться к людям, ожидающим транспорт; точно услышать, где остановится автобус или троллейбус, найти точку отсчета; соотнести звук открывающихся дверей со своим местоположением, правильно подойти к двери и произвести посадку в транспорт; если это трамвай, то заранее обратиться к людям и далее использовать методику посадки в транспорт. Определение разных видов транспорта на слух. Изучение маршрутов городского общественного транспорта, включая маршрутное такси. Изучение маршрутов городского транспорта, проходящих по прилежащим к школе улицам (особенности расположения </w:t>
      </w:r>
      <w:r w:rsidRPr="005E615B">
        <w:rPr>
          <w:rFonts w:ascii="Times New Roman" w:eastAsia="Times New Roman" w:hAnsi="Times New Roman" w:cs="Times New Roman"/>
          <w:sz w:val="28"/>
          <w:szCs w:val="28"/>
        </w:rPr>
        <w:lastRenderedPageBreak/>
        <w:t>автобусных, трамвайных, троллейбусных остановок, особенности перекрестков, нахождение переходов около остановок общественного транспорта и т. д.). Изучение маршрутов до дома учащихся. Выбор наиболее рационального из них.</w:t>
      </w:r>
    </w:p>
    <w:p w14:paraId="0000009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Расширение навыков пространственного ориентирования и мобильности обучающихся с учетом различной обстановки. </w:t>
      </w:r>
      <w:r w:rsidRPr="005E615B">
        <w:rPr>
          <w:rFonts w:ascii="Times New Roman" w:eastAsia="Times New Roman" w:hAnsi="Times New Roman" w:cs="Times New Roman"/>
          <w:sz w:val="28"/>
          <w:szCs w:val="28"/>
        </w:rPr>
        <w:t>Развитие навыков ориентировки по типу «карта-путь» и «карта-обозрение». Составление схем маршрутов. Ориентировка в сквере, в парке, в магазинах, в кафе, в подземных переходах, на остановках и т. д. Особенности ориентировки на проселочных дорогах, на улицах сельского типа.</w:t>
      </w:r>
    </w:p>
    <w:p w14:paraId="00000095"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доступной среды в пространственном ориентировании и мобильности. </w:t>
      </w:r>
      <w:r w:rsidRPr="005E615B">
        <w:rPr>
          <w:rFonts w:ascii="Times New Roman" w:eastAsia="Times New Roman" w:hAnsi="Times New Roman" w:cs="Times New Roman"/>
          <w:sz w:val="28"/>
          <w:szCs w:val="28"/>
        </w:rPr>
        <w:t>Виды, назначение и правила использования тактильных наземных указателей. Приемы обнаружения и идентификации тактильных наземных указателей и слежения по ним с помощью трости. Особенности использования зрительных ориентиров.</w:t>
      </w:r>
    </w:p>
    <w:p w14:paraId="00000096"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Электронные средства мобильности. </w:t>
      </w:r>
      <w:r w:rsidRPr="005E615B">
        <w:rPr>
          <w:rFonts w:ascii="Times New Roman" w:eastAsia="Times New Roman" w:hAnsi="Times New Roman" w:cs="Times New Roman"/>
          <w:sz w:val="28"/>
          <w:szCs w:val="28"/>
        </w:rPr>
        <w:t>Правила пользования лазерными, инфракрасными и ультразвуковыми устройствами, обнаруживающими препятствие на расстоянии. Правила пользования монокулярами и лупами в пространственной ориентировке.</w:t>
      </w:r>
    </w:p>
    <w:p w14:paraId="00000097"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Работа по преодолению фобий и внутренних барьеров пространственного ориентирования и мобильности.</w:t>
      </w:r>
      <w:r w:rsidRPr="005E615B">
        <w:rPr>
          <w:rFonts w:ascii="Times New Roman" w:eastAsia="Times New Roman" w:hAnsi="Times New Roman" w:cs="Times New Roman"/>
          <w:sz w:val="28"/>
          <w:szCs w:val="28"/>
        </w:rPr>
        <w:t xml:space="preserve"> Преодоление страхов самостоятельного передвижения в закрытом и свободном пространстве, незнакомого пространства, самостоятельного пользования общественным транспортом. Преодоление комплекса передвижения с белой тростью и оптическими средствами мобильности. Развитие коммуникативных навыков. Преодоление внутренних барьеров и комплексов при обращении за помощью к незнакомым людям и передвижения со случайными сопровождающими. Развитие готовности адекватно принимать и рационально использовать предлагаемую помощь. Разъяснение случайным сопровождающим особенностей и элементарных правил совместного передвижения со слабовидящими. Умение запрашивать адекватно запрашивать и получать нужную информацию от </w:t>
      </w:r>
      <w:r w:rsidRPr="005E615B">
        <w:rPr>
          <w:rFonts w:ascii="Times New Roman" w:eastAsia="Times New Roman" w:hAnsi="Times New Roman" w:cs="Times New Roman"/>
          <w:sz w:val="28"/>
          <w:szCs w:val="28"/>
        </w:rPr>
        <w:lastRenderedPageBreak/>
        <w:t>случайных прохожих, пассажиров общественного транспорта, покупателей и т.д. Поведение в различных трудных и стрессовых ситуациях, связанных с самостоятельным передвижением.</w:t>
      </w:r>
    </w:p>
    <w:p w14:paraId="00000098"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99"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9" w:name="_Toc145680126"/>
      <w:r w:rsidRPr="005E615B">
        <w:rPr>
          <w:rFonts w:ascii="Times New Roman" w:eastAsia="Times New Roman" w:hAnsi="Times New Roman" w:cs="Times New Roman"/>
          <w:color w:val="000000"/>
          <w:sz w:val="28"/>
          <w:szCs w:val="28"/>
        </w:rPr>
        <w:t>7 КЛАСС</w:t>
      </w:r>
      <w:bookmarkEnd w:id="9"/>
      <w:r w:rsidRPr="005E615B">
        <w:rPr>
          <w:rFonts w:ascii="Times New Roman" w:eastAsia="Times New Roman" w:hAnsi="Times New Roman" w:cs="Times New Roman"/>
          <w:color w:val="000000"/>
          <w:sz w:val="28"/>
          <w:szCs w:val="28"/>
        </w:rPr>
        <w:t xml:space="preserve"> </w:t>
      </w:r>
    </w:p>
    <w:p w14:paraId="0000009A"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9B"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Диагностика практических умений обучающихся по ориентировке в пространстве и мобильности на начало и завершение учебного года.</w:t>
      </w:r>
      <w:r w:rsidRPr="005E615B">
        <w:rPr>
          <w:rFonts w:ascii="Times New Roman" w:eastAsia="Times New Roman" w:hAnsi="Times New Roman" w:cs="Times New Roman"/>
          <w:sz w:val="28"/>
          <w:szCs w:val="28"/>
        </w:rPr>
        <w:t xml:space="preserve"> </w:t>
      </w:r>
    </w:p>
    <w:p w14:paraId="0000009C"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Значение навыков самостоятельной пространственной ориентировки в жизни и деятельности слабовидящих людей.</w:t>
      </w:r>
      <w:r w:rsidRPr="005E615B">
        <w:rPr>
          <w:rFonts w:ascii="Times New Roman" w:eastAsia="Times New Roman" w:hAnsi="Times New Roman" w:cs="Times New Roman"/>
          <w:sz w:val="28"/>
          <w:szCs w:val="28"/>
        </w:rPr>
        <w:t xml:space="preserve"> Примеры из жизни и деятельности слабовидящих.</w:t>
      </w:r>
    </w:p>
    <w:p w14:paraId="0000009D"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помещениях. </w:t>
      </w:r>
      <w:r w:rsidRPr="005E615B">
        <w:rPr>
          <w:rFonts w:ascii="Times New Roman" w:eastAsia="Times New Roman" w:hAnsi="Times New Roman" w:cs="Times New Roman"/>
          <w:sz w:val="28"/>
          <w:szCs w:val="28"/>
        </w:rPr>
        <w:t>Ориентировка в ближайших к школе поликлинике, аптеке, продовольственных магазинах. Приемы ориентировки и передвижения в помещениях различных типов. Подвальные помещения, их виды и особенности ориентировки в них. Самостоятельная ориентировка в знакомых и незнакомых помещениях.</w:t>
      </w:r>
    </w:p>
    <w:p w14:paraId="0000009E"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Пространственная ориентировка в быту.</w:t>
      </w:r>
      <w:r w:rsidRPr="005E615B">
        <w:rPr>
          <w:rFonts w:ascii="Times New Roman" w:eastAsia="Times New Roman" w:hAnsi="Times New Roman" w:cs="Times New Roman"/>
          <w:sz w:val="28"/>
          <w:szCs w:val="28"/>
        </w:rPr>
        <w:t xml:space="preserve"> Определение достоинства монет, приемы различения бумажных купюр; ориентировка в квартире и при уходе за квартирой.</w:t>
      </w:r>
    </w:p>
    <w:p w14:paraId="0000009F"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городе. </w:t>
      </w:r>
      <w:r w:rsidRPr="005E615B">
        <w:rPr>
          <w:rFonts w:ascii="Times New Roman" w:eastAsia="Times New Roman" w:hAnsi="Times New Roman" w:cs="Times New Roman"/>
          <w:sz w:val="28"/>
          <w:szCs w:val="28"/>
        </w:rPr>
        <w:t>Формирование представления о городе.</w:t>
      </w:r>
    </w:p>
    <w:p w14:paraId="000000A0"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Район, в котором находится школа-интернат (школа). Расположение культурных и бытовых учреждений (театры, кинотеатры, главпочтамт, универмаги и т. д.). Изучение города. Углубленное ознакомление с элементами улицы.</w:t>
      </w:r>
    </w:p>
    <w:p w14:paraId="000000A1"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Улица, квартал. Упражнения в прямолинейном движении с поворотами, с переносами пространственного образа. Упражнения в ходьбе по прилегающим к школе улицам без пересечения их другими. Ориентировка во дворах, пользование кодами, лифтами и др. Приемы передвижения с опытными и случайными сопровождающими. Правила перехода через дорогу. Использование сохранных анализаторов при переходе через дорогу. Определение цветового </w:t>
      </w:r>
      <w:r w:rsidRPr="005E615B">
        <w:rPr>
          <w:rFonts w:ascii="Times New Roman" w:eastAsia="Times New Roman" w:hAnsi="Times New Roman" w:cs="Times New Roman"/>
          <w:sz w:val="28"/>
          <w:szCs w:val="28"/>
        </w:rPr>
        <w:lastRenderedPageBreak/>
        <w:t>сигнала светофора без использования зрения (ориентир на звуки моторов машин, поведение людей на переходе и т. п.). Переход через транспортные дороги, связанные с площадями. Изучение маршрутов до различных остановок общественного транспорта.</w:t>
      </w:r>
    </w:p>
    <w:p w14:paraId="000000A2"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Упражнения в обнаружении трамвайных, автобусных и троллейбусных остановок, нахождение места перехода. Виды трамвайных и автобусных (троллейбусных) остановок. Упражнения на развитие чувства препятствия. Обнаружение и преодоление препятствий, комплексное использование сохранных анализаторов, развитие мышечно-двигательной памяти на маршруте следования. Правила уличного движения (по программе 7-го класса с учетом специфики ориентировки слабовидящих). Подземные переходы.</w:t>
      </w:r>
    </w:p>
    <w:p w14:paraId="000000A3"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Назначение и виды подземных переходов, формирование образа наземного пространства. Виды подземных переходов, выход на различные улицы и т. д.</w:t>
      </w:r>
    </w:p>
    <w:p w14:paraId="000000A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общественного транспорта и изучение маршрутов до дому обучающихся. </w:t>
      </w:r>
      <w:r w:rsidRPr="005E615B">
        <w:rPr>
          <w:rFonts w:ascii="Times New Roman" w:eastAsia="Times New Roman" w:hAnsi="Times New Roman" w:cs="Times New Roman"/>
          <w:sz w:val="28"/>
          <w:szCs w:val="28"/>
        </w:rPr>
        <w:t xml:space="preserve">Ориентировка и работа тростью при подходе к транспортному средству, при посадке в его салон и при выходе из салона транспортного средства. Отработка навыков (подход, посадка, выход из транспорта; использование в комплексе всех сохранных анализаторов). Изучение конкретных маршрутов городского транспорта. Изучение маршрутов до библиотеки слепых, до городской публичной библиотеки, до театра и т. п. Изучение маршрута до дома обучающихся. </w:t>
      </w:r>
    </w:p>
    <w:p w14:paraId="000000A5"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Расширение навыков пространственного ориентирования и мобильности с учетом различной обстановки. </w:t>
      </w:r>
      <w:r w:rsidRPr="005E615B">
        <w:rPr>
          <w:rFonts w:ascii="Times New Roman" w:eastAsia="Times New Roman" w:hAnsi="Times New Roman" w:cs="Times New Roman"/>
          <w:sz w:val="28"/>
          <w:szCs w:val="28"/>
        </w:rPr>
        <w:t xml:space="preserve">Развитие навыков ориентировки по типу «карта-путь» и «карта-обозрение» (поликлиника, почта, пункт оплаты мобильной связи, городской парк культуры и отдыха). Особенности пространственной ориентировки в лесу. </w:t>
      </w:r>
    </w:p>
    <w:p w14:paraId="000000A6"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Использование доступной среды в пространственном ориентировании и мобильности.</w:t>
      </w:r>
      <w:r w:rsidRPr="005E615B">
        <w:rPr>
          <w:rFonts w:ascii="Times New Roman" w:eastAsia="Times New Roman" w:hAnsi="Times New Roman" w:cs="Times New Roman"/>
          <w:i/>
          <w:sz w:val="28"/>
          <w:szCs w:val="28"/>
        </w:rPr>
        <w:t xml:space="preserve"> </w:t>
      </w:r>
      <w:r w:rsidRPr="005E615B">
        <w:rPr>
          <w:rFonts w:ascii="Times New Roman" w:eastAsia="Times New Roman" w:hAnsi="Times New Roman" w:cs="Times New Roman"/>
          <w:sz w:val="28"/>
          <w:szCs w:val="28"/>
        </w:rPr>
        <w:t>Самостоятельное передвижение в зданиях с использованием элементов доступной среды. Доступная среда в городе. Зрительные, слуховые и осязательные ориентиры, обозначающие остановки, переходы и т.д.</w:t>
      </w:r>
    </w:p>
    <w:p w14:paraId="000000A7"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lastRenderedPageBreak/>
        <w:t>Электронные средства мобильности.</w:t>
      </w:r>
      <w:r w:rsidRPr="005E615B">
        <w:rPr>
          <w:rFonts w:ascii="Times New Roman" w:eastAsia="Times New Roman" w:hAnsi="Times New Roman" w:cs="Times New Roman"/>
          <w:sz w:val="28"/>
          <w:szCs w:val="28"/>
        </w:rPr>
        <w:t xml:space="preserve"> Смартфоны</w:t>
      </w:r>
      <w:r w:rsidRPr="005E615B">
        <w:rPr>
          <w:rFonts w:ascii="Times New Roman" w:eastAsia="Times New Roman" w:hAnsi="Times New Roman" w:cs="Times New Roman"/>
          <w:i/>
          <w:sz w:val="28"/>
          <w:szCs w:val="28"/>
        </w:rPr>
        <w:t xml:space="preserve"> </w:t>
      </w:r>
      <w:r w:rsidRPr="005E615B">
        <w:rPr>
          <w:rFonts w:ascii="Times New Roman" w:eastAsia="Times New Roman" w:hAnsi="Times New Roman" w:cs="Times New Roman"/>
          <w:sz w:val="28"/>
          <w:szCs w:val="28"/>
        </w:rPr>
        <w:t>с навигационными приложениями, адаптированными для пользователей с нарушениями зрения. Типы навигационных приложений. Приложения, позволяющие прокладывать маршруты и контролировать собственные перемещения («</w:t>
      </w:r>
      <w:proofErr w:type="spellStart"/>
      <w:r w:rsidRPr="005E615B">
        <w:rPr>
          <w:rFonts w:ascii="Times New Roman" w:eastAsia="Times New Roman" w:hAnsi="Times New Roman" w:cs="Times New Roman"/>
          <w:sz w:val="28"/>
          <w:szCs w:val="28"/>
        </w:rPr>
        <w:t>OsmAnd</w:t>
      </w:r>
      <w:proofErr w:type="spellEnd"/>
      <w:r w:rsidRPr="005E615B">
        <w:rPr>
          <w:rFonts w:ascii="Times New Roman" w:eastAsia="Times New Roman" w:hAnsi="Times New Roman" w:cs="Times New Roman"/>
          <w:sz w:val="28"/>
          <w:szCs w:val="28"/>
        </w:rPr>
        <w:t xml:space="preserve"> </w:t>
      </w:r>
      <w:proofErr w:type="spellStart"/>
      <w:r w:rsidRPr="005E615B">
        <w:rPr>
          <w:rFonts w:ascii="Times New Roman" w:eastAsia="Times New Roman" w:hAnsi="Times New Roman" w:cs="Times New Roman"/>
          <w:sz w:val="28"/>
          <w:szCs w:val="28"/>
        </w:rPr>
        <w:t>Access</w:t>
      </w:r>
      <w:proofErr w:type="spellEnd"/>
      <w:r w:rsidRPr="005E615B">
        <w:rPr>
          <w:rFonts w:ascii="Times New Roman" w:eastAsia="Times New Roman" w:hAnsi="Times New Roman" w:cs="Times New Roman"/>
          <w:sz w:val="28"/>
          <w:szCs w:val="28"/>
        </w:rPr>
        <w:t>», «</w:t>
      </w:r>
      <w:proofErr w:type="spellStart"/>
      <w:r w:rsidRPr="005E615B">
        <w:rPr>
          <w:rFonts w:ascii="Times New Roman" w:eastAsia="Times New Roman" w:hAnsi="Times New Roman" w:cs="Times New Roman"/>
          <w:sz w:val="28"/>
          <w:szCs w:val="28"/>
        </w:rPr>
        <w:t>Blind</w:t>
      </w:r>
      <w:proofErr w:type="spellEnd"/>
      <w:r w:rsidRPr="005E615B">
        <w:rPr>
          <w:rFonts w:ascii="Times New Roman" w:eastAsia="Times New Roman" w:hAnsi="Times New Roman" w:cs="Times New Roman"/>
          <w:sz w:val="28"/>
          <w:szCs w:val="28"/>
        </w:rPr>
        <w:t xml:space="preserve"> </w:t>
      </w:r>
      <w:proofErr w:type="spellStart"/>
      <w:r w:rsidRPr="005E615B">
        <w:rPr>
          <w:rFonts w:ascii="Times New Roman" w:eastAsia="Times New Roman" w:hAnsi="Times New Roman" w:cs="Times New Roman"/>
          <w:sz w:val="28"/>
          <w:szCs w:val="28"/>
        </w:rPr>
        <w:t>Square</w:t>
      </w:r>
      <w:proofErr w:type="spellEnd"/>
      <w:r w:rsidRPr="005E615B">
        <w:rPr>
          <w:rFonts w:ascii="Times New Roman" w:eastAsia="Times New Roman" w:hAnsi="Times New Roman" w:cs="Times New Roman"/>
          <w:sz w:val="28"/>
          <w:szCs w:val="28"/>
        </w:rPr>
        <w:t>», «</w:t>
      </w:r>
      <w:proofErr w:type="spellStart"/>
      <w:r w:rsidRPr="005E615B">
        <w:rPr>
          <w:rFonts w:ascii="Times New Roman" w:eastAsia="Times New Roman" w:hAnsi="Times New Roman" w:cs="Times New Roman"/>
          <w:sz w:val="28"/>
          <w:szCs w:val="28"/>
        </w:rPr>
        <w:t>LoadStone</w:t>
      </w:r>
      <w:proofErr w:type="spellEnd"/>
      <w:r w:rsidRPr="005E615B">
        <w:rPr>
          <w:rFonts w:ascii="Times New Roman" w:eastAsia="Times New Roman" w:hAnsi="Times New Roman" w:cs="Times New Roman"/>
          <w:sz w:val="28"/>
          <w:szCs w:val="28"/>
        </w:rPr>
        <w:t>»). Приложения, предназначенные для отслеживания движение транспорта («Яндекс транспорт», «Умный транспорт», «</w:t>
      </w:r>
      <w:proofErr w:type="spellStart"/>
      <w:r w:rsidRPr="005E615B">
        <w:rPr>
          <w:rFonts w:ascii="Times New Roman" w:eastAsia="Times New Roman" w:hAnsi="Times New Roman" w:cs="Times New Roman"/>
          <w:sz w:val="28"/>
          <w:szCs w:val="28"/>
        </w:rPr>
        <w:t>Bus</w:t>
      </w:r>
      <w:proofErr w:type="spellEnd"/>
      <w:r w:rsidRPr="005E615B">
        <w:rPr>
          <w:rFonts w:ascii="Times New Roman" w:eastAsia="Times New Roman" w:hAnsi="Times New Roman" w:cs="Times New Roman"/>
          <w:sz w:val="28"/>
          <w:szCs w:val="28"/>
        </w:rPr>
        <w:t xml:space="preserve"> </w:t>
      </w:r>
      <w:proofErr w:type="spellStart"/>
      <w:r w:rsidRPr="005E615B">
        <w:rPr>
          <w:rFonts w:ascii="Times New Roman" w:eastAsia="Times New Roman" w:hAnsi="Times New Roman" w:cs="Times New Roman"/>
          <w:sz w:val="28"/>
          <w:szCs w:val="28"/>
        </w:rPr>
        <w:t>Time</w:t>
      </w:r>
      <w:proofErr w:type="spellEnd"/>
      <w:r w:rsidRPr="005E615B">
        <w:rPr>
          <w:rFonts w:ascii="Times New Roman" w:eastAsia="Times New Roman" w:hAnsi="Times New Roman" w:cs="Times New Roman"/>
          <w:sz w:val="28"/>
          <w:szCs w:val="28"/>
        </w:rPr>
        <w:t>»).</w:t>
      </w:r>
    </w:p>
    <w:p w14:paraId="000000A8"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Работа по преодолению фобий и внутренних барьеров пространственного ориентирования и мобильности.</w:t>
      </w:r>
      <w:r w:rsidRPr="005E615B">
        <w:rPr>
          <w:rFonts w:ascii="Times New Roman" w:eastAsia="Times New Roman" w:hAnsi="Times New Roman" w:cs="Times New Roman"/>
          <w:sz w:val="28"/>
          <w:szCs w:val="28"/>
        </w:rPr>
        <w:t xml:space="preserve"> Преодоление страхов самостоятельного передвижения в закрытом и свободном пространстве, незнакомого пространства, самостоятельного пользования общественным транспортом. Преодоление комплекса передвижения с белой тростью и оптическими средствами мобильности. Развитие коммуникативных навыков. Преодоление внутренних барьеров и комплексов при обращении за помощью к незнакомым людям и передвижения со случайными сопровождающими. Развитие готовности адекватно принимать и рационально использовать предлагаемую помощь. Разъяснение случайным сопровождающим особенностей и элементарных правил совместного передвижения со слабовидящими. Умение запрашивать адекватно запрашивать и получать нужную информацию от случайных прохожих, пассажиров общественного транспорта, покупателей и т.д. Поведение в различных трудных и стрессовых ситуациях, связанных с самостоятельным передвижением.</w:t>
      </w:r>
    </w:p>
    <w:p w14:paraId="000000A9"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AA"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10" w:name="_Toc145680127"/>
      <w:r w:rsidRPr="005E615B">
        <w:rPr>
          <w:rFonts w:ascii="Times New Roman" w:eastAsia="Times New Roman" w:hAnsi="Times New Roman" w:cs="Times New Roman"/>
          <w:color w:val="000000"/>
          <w:sz w:val="28"/>
          <w:szCs w:val="28"/>
        </w:rPr>
        <w:t>8 КЛАСС</w:t>
      </w:r>
      <w:bookmarkEnd w:id="10"/>
      <w:r w:rsidRPr="005E615B">
        <w:rPr>
          <w:rFonts w:ascii="Times New Roman" w:eastAsia="Times New Roman" w:hAnsi="Times New Roman" w:cs="Times New Roman"/>
          <w:color w:val="000000"/>
          <w:sz w:val="28"/>
          <w:szCs w:val="28"/>
        </w:rPr>
        <w:t xml:space="preserve"> </w:t>
      </w:r>
    </w:p>
    <w:p w14:paraId="000000AB"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AC"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Диагностика практических умений обучающихся по ориентировке в пространстве и мобильности на начало и завершение учебного года.</w:t>
      </w:r>
      <w:r w:rsidRPr="005E615B">
        <w:rPr>
          <w:rFonts w:ascii="Times New Roman" w:eastAsia="Times New Roman" w:hAnsi="Times New Roman" w:cs="Times New Roman"/>
          <w:sz w:val="28"/>
          <w:szCs w:val="28"/>
        </w:rPr>
        <w:t xml:space="preserve"> </w:t>
      </w:r>
    </w:p>
    <w:p w14:paraId="000000AD" w14:textId="77777777" w:rsidR="001C6D9D" w:rsidRPr="005E615B" w:rsidRDefault="00225042" w:rsidP="00F310C6">
      <w:pPr>
        <w:spacing w:after="0" w:line="360" w:lineRule="auto"/>
        <w:ind w:firstLine="720"/>
        <w:jc w:val="both"/>
        <w:rPr>
          <w:rFonts w:ascii="Times New Roman" w:eastAsia="Times New Roman" w:hAnsi="Times New Roman" w:cs="Times New Roman"/>
          <w:b/>
          <w:sz w:val="28"/>
          <w:szCs w:val="28"/>
        </w:rPr>
      </w:pPr>
      <w:r w:rsidRPr="005E615B">
        <w:rPr>
          <w:rFonts w:ascii="Times New Roman" w:eastAsia="Times New Roman" w:hAnsi="Times New Roman" w:cs="Times New Roman"/>
          <w:b/>
          <w:sz w:val="28"/>
          <w:szCs w:val="28"/>
        </w:rPr>
        <w:t>Значение навыков самостоятельной пространственной ориентировки и мобильности в жизни и деятельности слабовидящих людей.</w:t>
      </w:r>
    </w:p>
    <w:p w14:paraId="000000AE"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помещениях. </w:t>
      </w:r>
      <w:r w:rsidRPr="005E615B">
        <w:rPr>
          <w:rFonts w:ascii="Times New Roman" w:eastAsia="Times New Roman" w:hAnsi="Times New Roman" w:cs="Times New Roman"/>
          <w:sz w:val="28"/>
          <w:szCs w:val="28"/>
        </w:rPr>
        <w:t xml:space="preserve">Ориентировка в театрах, в отделениях связи (почта, телеграф, мобильная связь), сберкассах. Определение формы </w:t>
      </w:r>
      <w:r w:rsidRPr="005E615B">
        <w:rPr>
          <w:rFonts w:ascii="Times New Roman" w:eastAsia="Times New Roman" w:hAnsi="Times New Roman" w:cs="Times New Roman"/>
          <w:sz w:val="28"/>
          <w:szCs w:val="28"/>
        </w:rPr>
        <w:lastRenderedPageBreak/>
        <w:t>помещений, умение пользоваться таксофоном, места нахождения (расположения) образцов заполнения бланков, виды услуг. Нахождение в зале указанного в билете места, правила прохода на указанное в билете место и т. п. Самостоятельная ориентировка в знакомых и незнакомых помещениях.</w:t>
      </w:r>
    </w:p>
    <w:p w14:paraId="000000AF"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Пространственная ориентировка в быту.</w:t>
      </w:r>
      <w:r w:rsidRPr="005E615B">
        <w:rPr>
          <w:rFonts w:ascii="Times New Roman" w:eastAsia="Times New Roman" w:hAnsi="Times New Roman" w:cs="Times New Roman"/>
          <w:sz w:val="28"/>
          <w:szCs w:val="28"/>
        </w:rPr>
        <w:t xml:space="preserve"> Ориентировка слабовидящих при сервировке стола, правила ориентировки слабовидящих за столом (дома, в гостях, среди незнакомых людей) и т. д. </w:t>
      </w:r>
    </w:p>
    <w:p w14:paraId="000000B0"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городе. </w:t>
      </w:r>
      <w:r w:rsidRPr="005E615B">
        <w:rPr>
          <w:rFonts w:ascii="Times New Roman" w:eastAsia="Times New Roman" w:hAnsi="Times New Roman" w:cs="Times New Roman"/>
          <w:sz w:val="28"/>
          <w:szCs w:val="28"/>
        </w:rPr>
        <w:t>Формирование представления о городе. Формирование представления о городе в целом (все районы), площади, главные улицы, торговые центры, высшие учебные заведения и т. д. Приемы обследования города. Углубленное ознакомление с объектами города. Упражнение в ходьбе по прилегающим к школе улицам, с переходом через улицу. Упражнения в прямолинейном передвижении, различные повороты на 90, 45, 30 градусов. Ориентировка во дворах, нахождение нужного подъезда. Обследование улиц и выделение особенностей и т. д. Приемы передвижения по городу.</w:t>
      </w:r>
    </w:p>
    <w:p w14:paraId="000000B1" w14:textId="63BD4724"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Приемы передвижения по городу с опытными и случайными сопровождающими. Особенности работы тростью во время перехода через дорогу, в метро, при посадке в поезд. Активная позиция слабовидящего. Особенности использо</w:t>
      </w:r>
      <w:r w:rsidR="00D07671" w:rsidRPr="005E615B">
        <w:rPr>
          <w:rFonts w:ascii="Times New Roman" w:eastAsia="Times New Roman" w:hAnsi="Times New Roman" w:cs="Times New Roman"/>
          <w:sz w:val="28"/>
          <w:szCs w:val="28"/>
        </w:rPr>
        <w:t>вания различных форм нарушенного</w:t>
      </w:r>
      <w:r w:rsidRPr="005E615B">
        <w:rPr>
          <w:rFonts w:ascii="Times New Roman" w:eastAsia="Times New Roman" w:hAnsi="Times New Roman" w:cs="Times New Roman"/>
          <w:sz w:val="28"/>
          <w:szCs w:val="28"/>
        </w:rPr>
        <w:t xml:space="preserve"> зрения при ориентировке и передвижении по городу. Правила перехода через дорогу</w:t>
      </w:r>
      <w:r w:rsidR="00C413EC" w:rsidRPr="005E615B">
        <w:rPr>
          <w:rFonts w:ascii="Times New Roman" w:eastAsia="Times New Roman" w:hAnsi="Times New Roman" w:cs="Times New Roman"/>
          <w:sz w:val="28"/>
          <w:szCs w:val="28"/>
        </w:rPr>
        <w:t xml:space="preserve"> для слабовидящих</w:t>
      </w:r>
      <w:r w:rsidRPr="005E615B">
        <w:rPr>
          <w:rFonts w:ascii="Times New Roman" w:eastAsia="Times New Roman" w:hAnsi="Times New Roman" w:cs="Times New Roman"/>
          <w:sz w:val="28"/>
          <w:szCs w:val="28"/>
        </w:rPr>
        <w:t>. Переходы через дорогу при разных видах перекрестков. Изучение остановок общественного транспорта.</w:t>
      </w:r>
    </w:p>
    <w:p w14:paraId="000000B2"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Закрепление и обобщение знаний по особенностям расположения трамвайных и автобусных (троллейбусных) остановок. Опасные места, типичные трудности и ошибки. Упражнения на развитие чувства препятствия. Правила уличного движения (по программе 8-го класса с учетом индивидуальных зрительных возможностей слабовидящих обучающихся). Подземные переходы.</w:t>
      </w:r>
    </w:p>
    <w:p w14:paraId="000000B3"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Различные виды подземных переходов. Формирование образа наземного пространства над подземным переходом и около него. Расположение торговых точек в переходах, особенности входов и выходов. И т. п.</w:t>
      </w:r>
    </w:p>
    <w:p w14:paraId="000000B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общественного транспорта в пространственной ориентировке и изучение маршрутов до дома обучающихся. </w:t>
      </w:r>
      <w:r w:rsidRPr="005E615B">
        <w:rPr>
          <w:rFonts w:ascii="Times New Roman" w:eastAsia="Times New Roman" w:hAnsi="Times New Roman" w:cs="Times New Roman"/>
          <w:sz w:val="28"/>
          <w:szCs w:val="28"/>
        </w:rPr>
        <w:t xml:space="preserve">Изучение маршрутов городского транспорта, соединяющего различные районы города. Изучение маршрутов до дома обучающихся. Особенности ориентировки на железнодорожных платформах и в поездах. Виды железнодорожных платформ. Особенности выхода на железнодорожные платформы. Расположение железнодорожных платформ. Важность сохранения прямолинейного движения на железнодорожных платформах. Особенности поворотов на 90 и 45 градусов. Нахождение подземных переходов, сохранение образа наземного пространства. </w:t>
      </w:r>
    </w:p>
    <w:p w14:paraId="000000B5"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Расширение навыков пространственного ориентирования и мобильности обучающихся с учетом различной обстановки. </w:t>
      </w:r>
      <w:r w:rsidRPr="005E615B">
        <w:rPr>
          <w:rFonts w:ascii="Times New Roman" w:eastAsia="Times New Roman" w:hAnsi="Times New Roman" w:cs="Times New Roman"/>
          <w:sz w:val="28"/>
          <w:szCs w:val="28"/>
        </w:rPr>
        <w:t xml:space="preserve">Развитие навыков ориентировки по типу «карта-путь» и «карта-обозрение» (изучаются маршруты до городских объектов социального, культурного и бытового назначения). Особенности пространственной ориентировки в поле. </w:t>
      </w:r>
    </w:p>
    <w:p w14:paraId="000000B6"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доступной среды в пространственном ориентировании и мобильности. </w:t>
      </w:r>
      <w:r w:rsidRPr="005E615B">
        <w:rPr>
          <w:rFonts w:ascii="Times New Roman" w:eastAsia="Times New Roman" w:hAnsi="Times New Roman" w:cs="Times New Roman"/>
          <w:sz w:val="28"/>
          <w:szCs w:val="28"/>
        </w:rPr>
        <w:t>Самостоятельное передвижение по городу с использованием зрительных, слуховых и осязательных ориентиров.</w:t>
      </w:r>
    </w:p>
    <w:p w14:paraId="000000B7"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Электронные средства мобильности.</w:t>
      </w:r>
      <w:r w:rsidRPr="005E615B">
        <w:rPr>
          <w:rFonts w:ascii="Times New Roman" w:eastAsia="Times New Roman" w:hAnsi="Times New Roman" w:cs="Times New Roman"/>
          <w:i/>
          <w:sz w:val="28"/>
          <w:szCs w:val="28"/>
        </w:rPr>
        <w:t xml:space="preserve"> </w:t>
      </w:r>
      <w:r w:rsidRPr="005E615B">
        <w:rPr>
          <w:rFonts w:ascii="Times New Roman" w:eastAsia="Times New Roman" w:hAnsi="Times New Roman" w:cs="Times New Roman"/>
          <w:sz w:val="28"/>
          <w:szCs w:val="28"/>
        </w:rPr>
        <w:t>Способы ориентирования при помощи спутниковой навигации</w:t>
      </w:r>
      <w:r w:rsidRPr="005E615B">
        <w:rPr>
          <w:rFonts w:ascii="Times New Roman" w:eastAsia="Times New Roman" w:hAnsi="Times New Roman" w:cs="Times New Roman"/>
          <w:i/>
          <w:sz w:val="28"/>
          <w:szCs w:val="28"/>
        </w:rPr>
        <w:t>.</w:t>
      </w:r>
      <w:r w:rsidRPr="005E615B">
        <w:rPr>
          <w:rFonts w:ascii="Times New Roman" w:eastAsia="Times New Roman" w:hAnsi="Times New Roman" w:cs="Times New Roman"/>
          <w:sz w:val="28"/>
          <w:szCs w:val="28"/>
        </w:rPr>
        <w:t xml:space="preserve"> Ориентирование по записанному треку, ориентирование на основе маршрутных инструкций, ориентирование по азимуту. Использование камеры смартфона для увеличения удаленных рассматриваемых объектов (таблички, значки и т.д.).</w:t>
      </w:r>
    </w:p>
    <w:p w14:paraId="000000B8"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Работа по преодолению фобий и внутренних барьеров пространственного ориентирования и мобильности.</w:t>
      </w:r>
      <w:r w:rsidRPr="005E615B">
        <w:rPr>
          <w:rFonts w:ascii="Times New Roman" w:eastAsia="Times New Roman" w:hAnsi="Times New Roman" w:cs="Times New Roman"/>
          <w:sz w:val="28"/>
          <w:szCs w:val="28"/>
        </w:rPr>
        <w:t xml:space="preserve"> Преодоление страхов самостоятельного передвижения в закрытом и свободном пространстве, незнакомого пространства, самостоятельного пользования общественным транспортом. Преодоление комплекса передвижения с белой тростью и </w:t>
      </w:r>
      <w:r w:rsidRPr="005E615B">
        <w:rPr>
          <w:rFonts w:ascii="Times New Roman" w:eastAsia="Times New Roman" w:hAnsi="Times New Roman" w:cs="Times New Roman"/>
          <w:sz w:val="28"/>
          <w:szCs w:val="28"/>
        </w:rPr>
        <w:lastRenderedPageBreak/>
        <w:t>оптическими средствами мобильности. Развитие коммуникативных навыков. Преодоление внутренних барьеров и комплексов при обращении за помощью к незнакомым людям и передвижения со случайными сопровождающими. Развитие готовности адекватно принимать и рационально использовать предлагаемую помощь. Разъяснение случайным сопровождающим особенностей и элементарных правил совместного передвижения со слабовидящими. Умение запрашивать адекватно запрашивать и получать нужную информацию от случайных прохожих, пассажиров общественного транспорта, покупателей и т.д. Поведение в различных трудных и стрессовых ситуациях, связанных с самостоятельным передвижением.</w:t>
      </w:r>
    </w:p>
    <w:p w14:paraId="000000B9"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BA"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11" w:name="_Toc145680128"/>
      <w:r w:rsidRPr="005E615B">
        <w:rPr>
          <w:rFonts w:ascii="Times New Roman" w:eastAsia="Times New Roman" w:hAnsi="Times New Roman" w:cs="Times New Roman"/>
          <w:color w:val="000000"/>
          <w:sz w:val="28"/>
          <w:szCs w:val="28"/>
        </w:rPr>
        <w:t>9 КЛАСС</w:t>
      </w:r>
      <w:bookmarkEnd w:id="11"/>
      <w:r w:rsidRPr="005E615B">
        <w:rPr>
          <w:rFonts w:ascii="Times New Roman" w:eastAsia="Times New Roman" w:hAnsi="Times New Roman" w:cs="Times New Roman"/>
          <w:color w:val="000000"/>
          <w:sz w:val="28"/>
          <w:szCs w:val="28"/>
        </w:rPr>
        <w:t xml:space="preserve"> </w:t>
      </w:r>
    </w:p>
    <w:p w14:paraId="000000BB"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BC"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Диагностика практических умений обучающихся по ориентировке в пространстве и мобильности на начало и завершение учебного года.</w:t>
      </w:r>
      <w:r w:rsidRPr="005E615B">
        <w:rPr>
          <w:rFonts w:ascii="Times New Roman" w:eastAsia="Times New Roman" w:hAnsi="Times New Roman" w:cs="Times New Roman"/>
          <w:sz w:val="28"/>
          <w:szCs w:val="28"/>
        </w:rPr>
        <w:t xml:space="preserve"> </w:t>
      </w:r>
    </w:p>
    <w:p w14:paraId="000000BD" w14:textId="77777777" w:rsidR="001C6D9D" w:rsidRPr="005E615B" w:rsidRDefault="00225042" w:rsidP="00F310C6">
      <w:pPr>
        <w:spacing w:after="0" w:line="360" w:lineRule="auto"/>
        <w:ind w:firstLine="720"/>
        <w:jc w:val="both"/>
        <w:rPr>
          <w:rFonts w:ascii="Times New Roman" w:eastAsia="Times New Roman" w:hAnsi="Times New Roman" w:cs="Times New Roman"/>
          <w:b/>
          <w:sz w:val="28"/>
          <w:szCs w:val="28"/>
        </w:rPr>
      </w:pPr>
      <w:r w:rsidRPr="005E615B">
        <w:rPr>
          <w:rFonts w:ascii="Times New Roman" w:eastAsia="Times New Roman" w:hAnsi="Times New Roman" w:cs="Times New Roman"/>
          <w:b/>
          <w:sz w:val="28"/>
          <w:szCs w:val="28"/>
        </w:rPr>
        <w:t>Значение навыков самостоятельной пространственной ориентировки в жизни и деятельности слабовидящих людей (примеры из жизни слабовидящих).</w:t>
      </w:r>
    </w:p>
    <w:p w14:paraId="000000BE"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помещениях. </w:t>
      </w:r>
      <w:r w:rsidRPr="005E615B">
        <w:rPr>
          <w:rFonts w:ascii="Times New Roman" w:eastAsia="Times New Roman" w:hAnsi="Times New Roman" w:cs="Times New Roman"/>
          <w:sz w:val="28"/>
          <w:szCs w:val="28"/>
        </w:rPr>
        <w:t>Ориентировка в театрах, в ремонтных мастерских, в универсамах, в аптеках, в кафе. Обследование зданий на предмет доступности слабовидящим. Ориентировка в незнакомых помещениях.</w:t>
      </w:r>
    </w:p>
    <w:p w14:paraId="000000BF"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Пространственная ориентировка в быту.</w:t>
      </w:r>
      <w:r w:rsidRPr="005E615B">
        <w:rPr>
          <w:rFonts w:ascii="Times New Roman" w:eastAsia="Times New Roman" w:hAnsi="Times New Roman" w:cs="Times New Roman"/>
          <w:sz w:val="28"/>
          <w:szCs w:val="28"/>
        </w:rPr>
        <w:t xml:space="preserve"> Расстановка мебели в жилых помещениях, в которых проживают слабовидящие люди.</w:t>
      </w:r>
    </w:p>
    <w:p w14:paraId="000000C0"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городе. </w:t>
      </w:r>
      <w:r w:rsidRPr="005E615B">
        <w:rPr>
          <w:rFonts w:ascii="Times New Roman" w:eastAsia="Times New Roman" w:hAnsi="Times New Roman" w:cs="Times New Roman"/>
          <w:sz w:val="28"/>
          <w:szCs w:val="28"/>
        </w:rPr>
        <w:t xml:space="preserve">Формирование представлений о городе. Углубленное ознакомление с элементами города. Связь различных частей города. Основные магистрали города. Рельеф местности. Городские водоемы и парки, крупные торговые центры, вокзалы, культурные центры и т. д. Комплексное использование сохранных анализаторов в процессе ориентировки в пространстве. Развитие мышечно-двигательной чувствительности на маршруте. Обследование маршрута на предмет его безопасности. Поиск объекта </w:t>
      </w:r>
      <w:r w:rsidRPr="005E615B">
        <w:rPr>
          <w:rFonts w:ascii="Times New Roman" w:eastAsia="Times New Roman" w:hAnsi="Times New Roman" w:cs="Times New Roman"/>
          <w:sz w:val="28"/>
          <w:szCs w:val="28"/>
        </w:rPr>
        <w:lastRenderedPageBreak/>
        <w:t>(квартиры) по заданному адресу. Передвижение по нескольким улицам с переходом через дороги. Обследование улиц и пешеходных маршрутов, выделение остановок и т. д. Упражнения на развитие чувства препятствия. Обнаружение и преодоление препятствий, комплексное использование сохранных анализаторов, развитие мышечно-двигательной памяти на маршруте следования. Правила уличного движения (по программе 9-го класса с учетом возможностей слабовидящих обучающихся). Переходы.</w:t>
      </w:r>
    </w:p>
    <w:p w14:paraId="000000C1"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Подземные переходы и надземные переходы (мосты). Формирование образа наземного пространства, в частности, у железнодорожных вокзалов. Номера платформ и их особенности, определение их местонахождения и др.</w:t>
      </w:r>
    </w:p>
    <w:p w14:paraId="000000C2"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общественного транспорта в пространственной ориентировке и изучение маршрутов до дома обучающихся. </w:t>
      </w:r>
      <w:r w:rsidRPr="005E615B">
        <w:rPr>
          <w:rFonts w:ascii="Times New Roman" w:eastAsia="Times New Roman" w:hAnsi="Times New Roman" w:cs="Times New Roman"/>
          <w:sz w:val="28"/>
          <w:szCs w:val="28"/>
        </w:rPr>
        <w:t>Изучение имеющихся в городе маршрутов общественного транспорта, включая маршрутное такси. Начало и конец маршрута. Особенности ориентировки в метро (если в городе есть метро, то изучаются его конкретные особенности: подземные переходы, ведущие к станциям метро. Особенности ориентировки в кассовом зале метро. Проход к платформам и поездам в метро. Ориентировка на платформах в метро). Изучение актуальных для обучающихся маршрутов. Особенности ориентировки обучающихся на железнодорожных платформах и в поездах. Ориентировка на железнодорожных платформах. Нахождение подземных переходов. Правила подхода к вагонам и посадки. Ориентировка в вагонах и выход из поезда.</w:t>
      </w:r>
    </w:p>
    <w:p w14:paraId="000000C3"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Расширение навыков пространственного ориентирования и мобильности обучающихся с учетом различной обстановки. </w:t>
      </w:r>
      <w:r w:rsidRPr="005E615B">
        <w:rPr>
          <w:rFonts w:ascii="Times New Roman" w:eastAsia="Times New Roman" w:hAnsi="Times New Roman" w:cs="Times New Roman"/>
          <w:sz w:val="28"/>
          <w:szCs w:val="28"/>
        </w:rPr>
        <w:t>Развитие навыков ориентировки по типу «карта-путь» и «карта-обозрение»: рассматриваются актуальные для учащихся (в том числе для конкретного обучающегося) маршруты. Изучение комбинированных маршрутов. Пересадки. Сохранение образа пространства, по которому пролегает маршрут. Выбор наиболее удобного маршрута. Комплексное использование сохранных анализаторов в процессе ориентировки в пространстве, включая мышечно-</w:t>
      </w:r>
      <w:r w:rsidRPr="005E615B">
        <w:rPr>
          <w:rFonts w:ascii="Times New Roman" w:eastAsia="Times New Roman" w:hAnsi="Times New Roman" w:cs="Times New Roman"/>
          <w:sz w:val="28"/>
          <w:szCs w:val="28"/>
        </w:rPr>
        <w:lastRenderedPageBreak/>
        <w:t xml:space="preserve">двигательную чувствительность на маршруте и использование биноклей и моноклей. Особенности пространственной ориентировки у водоемов, в воде. Правила поведения на воде, ориентировка в воде. </w:t>
      </w:r>
    </w:p>
    <w:p w14:paraId="000000C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доступной среды в пространственном ориентировании и мобильности. </w:t>
      </w:r>
      <w:r w:rsidRPr="005E615B">
        <w:rPr>
          <w:rFonts w:ascii="Times New Roman" w:eastAsia="Times New Roman" w:hAnsi="Times New Roman" w:cs="Times New Roman"/>
          <w:sz w:val="28"/>
          <w:szCs w:val="28"/>
        </w:rPr>
        <w:t>Доступная среда и общественный транспорт. Знакомство с доступной средой метро (при наличии). Приемы ориентировки в общественном транспорте на основе использования зрительных, осязательных и слуховых ориентиров.</w:t>
      </w:r>
    </w:p>
    <w:p w14:paraId="000000C5"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Электронные средства мобильности.</w:t>
      </w:r>
      <w:r w:rsidRPr="005E615B">
        <w:rPr>
          <w:rFonts w:ascii="Times New Roman" w:eastAsia="Times New Roman" w:hAnsi="Times New Roman" w:cs="Times New Roman"/>
          <w:sz w:val="28"/>
          <w:szCs w:val="28"/>
        </w:rPr>
        <w:t xml:space="preserve"> Знакомство со специальными системами</w:t>
      </w:r>
      <w:r w:rsidRPr="005E615B">
        <w:rPr>
          <w:rFonts w:ascii="Times New Roman" w:eastAsia="Times New Roman" w:hAnsi="Times New Roman" w:cs="Times New Roman"/>
          <w:i/>
          <w:sz w:val="28"/>
          <w:szCs w:val="28"/>
        </w:rPr>
        <w:t xml:space="preserve"> </w:t>
      </w:r>
      <w:r w:rsidRPr="005E615B">
        <w:rPr>
          <w:rFonts w:ascii="Times New Roman" w:eastAsia="Times New Roman" w:hAnsi="Times New Roman" w:cs="Times New Roman"/>
          <w:sz w:val="28"/>
          <w:szCs w:val="28"/>
        </w:rPr>
        <w:t>ориентирования типа «Говорящий город» и «Доступный город». Основной функционал и принципы работы специальных систем ориентирования. Приемы самостоятельного ориентирования и передвижения с использованием специальных систем ориентирования (при наличии).</w:t>
      </w:r>
    </w:p>
    <w:p w14:paraId="000000C6"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Работа по преодолению фобий и внутренних барьеров пространственного ориентирования и мобильности.</w:t>
      </w:r>
      <w:r w:rsidRPr="005E615B">
        <w:rPr>
          <w:rFonts w:ascii="Times New Roman" w:eastAsia="Times New Roman" w:hAnsi="Times New Roman" w:cs="Times New Roman"/>
          <w:sz w:val="28"/>
          <w:szCs w:val="28"/>
        </w:rPr>
        <w:t xml:space="preserve"> Преодоление страхов самостоятельного передвижения в закрытом и свободном пространстве, незнакомого пространства, самостоятельного пользования общественным транспортом. Преодоление комплекса передвижения с белой тростью и оптическими средствами мобильности. Развитие коммуникативных навыков. Преодоление внутренних барьеров и комплексов при обращении за помощью к незнакомым людям и передвижения со случайными сопровождающими. Развитие готовности адекватно принимать и рационально использовать предлагаемую помощь. Разъяснение случайным сопровождающим особенностей и элементарных правил совместного передвижения со слабовидящими. Умение запрашивать адекватно запрашивать и получать нужную информацию от случайных прохожих, пассажиров общественного транспорта, покупателей и т.д. Поведение в различных трудных и стрессовых ситуациях, связанных с самостоятельным передвижением.</w:t>
      </w:r>
    </w:p>
    <w:p w14:paraId="000000C7"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C8"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12" w:name="_Toc145680129"/>
      <w:r w:rsidRPr="005E615B">
        <w:rPr>
          <w:rFonts w:ascii="Times New Roman" w:eastAsia="Times New Roman" w:hAnsi="Times New Roman" w:cs="Times New Roman"/>
          <w:color w:val="000000"/>
          <w:sz w:val="28"/>
          <w:szCs w:val="28"/>
        </w:rPr>
        <w:lastRenderedPageBreak/>
        <w:t>10 КЛАСС</w:t>
      </w:r>
      <w:bookmarkEnd w:id="12"/>
    </w:p>
    <w:p w14:paraId="000000C9"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CA"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Диагностика практических умений обучающихся по ориентировке в пространстве и мобильности на начало и завершение учебного года.</w:t>
      </w:r>
      <w:r w:rsidRPr="005E615B">
        <w:rPr>
          <w:rFonts w:ascii="Times New Roman" w:eastAsia="Times New Roman" w:hAnsi="Times New Roman" w:cs="Times New Roman"/>
          <w:sz w:val="28"/>
          <w:szCs w:val="28"/>
        </w:rPr>
        <w:t xml:space="preserve"> </w:t>
      </w:r>
    </w:p>
    <w:p w14:paraId="000000CB"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Значение навыков самостоятельной пространственной ориентировки в жизни и деятельности слабовидящих людей.</w:t>
      </w:r>
      <w:r w:rsidRPr="005E615B">
        <w:rPr>
          <w:rFonts w:ascii="Times New Roman" w:eastAsia="Times New Roman" w:hAnsi="Times New Roman" w:cs="Times New Roman"/>
          <w:sz w:val="28"/>
          <w:szCs w:val="28"/>
        </w:rPr>
        <w:t xml:space="preserve"> Системы ориентировки и мобильности лиц с нарушениями зрения. </w:t>
      </w:r>
    </w:p>
    <w:p w14:paraId="000000CC"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помещениях. </w:t>
      </w:r>
      <w:r w:rsidRPr="005E615B">
        <w:rPr>
          <w:rFonts w:ascii="Times New Roman" w:eastAsia="Times New Roman" w:hAnsi="Times New Roman" w:cs="Times New Roman"/>
          <w:sz w:val="28"/>
          <w:szCs w:val="28"/>
        </w:rPr>
        <w:t>Ориентировка в поликлиниках, больницах, на автовокзалах, в том числе с использованием оптических средств (моноклей, биноклей). Ориентировка в незнакомых помещениях.</w:t>
      </w:r>
    </w:p>
    <w:p w14:paraId="000000CD"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Пространственная ориентировка в быту.</w:t>
      </w:r>
      <w:r w:rsidRPr="005E615B">
        <w:rPr>
          <w:rFonts w:ascii="Times New Roman" w:eastAsia="Times New Roman" w:hAnsi="Times New Roman" w:cs="Times New Roman"/>
          <w:sz w:val="28"/>
          <w:szCs w:val="28"/>
        </w:rPr>
        <w:t xml:space="preserve"> Ориентировка при использовании бытовых приборов.</w:t>
      </w:r>
    </w:p>
    <w:p w14:paraId="000000CE"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Ориентировка в городе. </w:t>
      </w:r>
      <w:r w:rsidRPr="005E615B">
        <w:rPr>
          <w:rFonts w:ascii="Times New Roman" w:eastAsia="Times New Roman" w:hAnsi="Times New Roman" w:cs="Times New Roman"/>
          <w:sz w:val="28"/>
          <w:szCs w:val="28"/>
        </w:rPr>
        <w:t xml:space="preserve">Формирование представления о городе в целом. Особенности районов, рельеф местности, реки, связь отдельных районов города. Мосты и магистрали, соединяющие различные части города. Упражнения на развитие чувства препятствия. Обнаружение и преодоление препятствий, комплексное использование сохранных анализаторов, развитие мышечно-двигательной памяти на маршруте следования. Правила дорожного движения с учетом специфики ориентировки слабовидящих. Переходы. Различные виды переходов: зебра, светофор, подземный переход, мосты. Формирование образа наземного пространства, Особенности ориентировки в подземных переходах: входы и выходы, выделение основных ориентиров, приемы работы тростью в подземных переходах и т. д. </w:t>
      </w:r>
    </w:p>
    <w:p w14:paraId="000000CF"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Использование общественного транспорта в пространственной ориентировке и изучение маршрутов, актуальных для обучающихся. </w:t>
      </w:r>
      <w:r w:rsidRPr="005E615B">
        <w:rPr>
          <w:rFonts w:ascii="Times New Roman" w:eastAsia="Times New Roman" w:hAnsi="Times New Roman" w:cs="Times New Roman"/>
          <w:sz w:val="28"/>
          <w:szCs w:val="28"/>
        </w:rPr>
        <w:t>Изучение маршрутов городского общественного транспорта. Ориентировка на начальной и конечной остановках различных видов общественного транспорта. Остановки пересечения основных маршрутов. Особенности ориентировки в метро.</w:t>
      </w:r>
    </w:p>
    <w:p w14:paraId="000000D0" w14:textId="5093BE3B"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Особенности ориентировки на платформах: подход к шероховатой полосе, отработка движений по платформам, посадка в поезда метрополитена. Ориентировка в вагоне и выход из него, выбор правильного выхода с платформы метро. Самостоятельный проход на эскалатор и выход с эскал</w:t>
      </w:r>
      <w:r w:rsidR="00C413EC" w:rsidRPr="005E615B">
        <w:rPr>
          <w:rFonts w:ascii="Times New Roman" w:eastAsia="Times New Roman" w:hAnsi="Times New Roman" w:cs="Times New Roman"/>
          <w:sz w:val="28"/>
          <w:szCs w:val="28"/>
        </w:rPr>
        <w:t>атора. Использование нарушенного</w:t>
      </w:r>
      <w:r w:rsidRPr="005E615B">
        <w:rPr>
          <w:rFonts w:ascii="Times New Roman" w:eastAsia="Times New Roman" w:hAnsi="Times New Roman" w:cs="Times New Roman"/>
          <w:sz w:val="28"/>
          <w:szCs w:val="28"/>
        </w:rPr>
        <w:t xml:space="preserve"> зрения при ориентировке в метро. Индивидуальное изучение с каждым обучающимся актуального для него маршрута. Особенности ориентировки обучающихся на железнодорожных платформах и в поездах. Отработка навыков (правила ориентировки на железнодорожных платформах, посадка в поезд и выход из него, ориентировка в поездах. Нахождение нужного пути и подземного перехода, сохранение образа наземного пространства).</w:t>
      </w:r>
    </w:p>
    <w:p w14:paraId="000000D1"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 xml:space="preserve">Расширение навыков пространственного ориентирования и мобильности обучающихся с учетом различной обстановки. </w:t>
      </w:r>
      <w:r w:rsidRPr="005E615B">
        <w:rPr>
          <w:rFonts w:ascii="Times New Roman" w:eastAsia="Times New Roman" w:hAnsi="Times New Roman" w:cs="Times New Roman"/>
          <w:sz w:val="28"/>
          <w:szCs w:val="28"/>
        </w:rPr>
        <w:t>Развитие навыков ориентировки по типу «карта-путь» и «карта-обозрение» (примерные маршруты: основные учреждения в центре города, автовокзал и т. д. Тренировка в определении своего местонахождения в городе.</w:t>
      </w:r>
    </w:p>
    <w:p w14:paraId="000000D2"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Самостоятельное возвращение в школу. Комплексное использование сохранных анализаторов. Развитие мышечно-двигательной чувствительности на маршруте. Обследование маршрута на предмет его безопасности. Изучение сложных комбинированных маршрутов. Изучение сложных маршрутов с разными вариантами подъезда к объектам и возвращения в школу и т. п. Особенности пространственной ориентировки слабовидящих в естественной среде (лес, поле, водоем). Правила поведения у воды и в воде. </w:t>
      </w:r>
    </w:p>
    <w:p w14:paraId="000000D3"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Использование доступной среды в пространственном ориентировании и мобильности.</w:t>
      </w:r>
      <w:r w:rsidRPr="005E615B">
        <w:rPr>
          <w:rFonts w:ascii="Times New Roman" w:eastAsia="Times New Roman" w:hAnsi="Times New Roman" w:cs="Times New Roman"/>
          <w:i/>
          <w:sz w:val="28"/>
          <w:szCs w:val="28"/>
        </w:rPr>
        <w:t xml:space="preserve"> </w:t>
      </w:r>
      <w:r w:rsidRPr="005E615B">
        <w:rPr>
          <w:rFonts w:ascii="Times New Roman" w:eastAsia="Times New Roman" w:hAnsi="Times New Roman" w:cs="Times New Roman"/>
          <w:sz w:val="28"/>
          <w:szCs w:val="28"/>
        </w:rPr>
        <w:t>Ориентирование и самостоятельное передвижение в закрытом и свободном пространстве с использованием зрительных, осязательных и слуховых ориентиров. Пользование элементами доступной среды при совершении самостоятельных поездок на общественном транспорте.</w:t>
      </w:r>
    </w:p>
    <w:p w14:paraId="000000D4"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t>Электронные средства мобильности.</w:t>
      </w:r>
      <w:r w:rsidRPr="005E615B">
        <w:rPr>
          <w:rFonts w:ascii="Times New Roman" w:eastAsia="Times New Roman" w:hAnsi="Times New Roman" w:cs="Times New Roman"/>
          <w:sz w:val="28"/>
          <w:szCs w:val="28"/>
        </w:rPr>
        <w:t xml:space="preserve"> Использование электронных средств мобильности в самостоятельном передвижении и пространственной ориентировке.</w:t>
      </w:r>
    </w:p>
    <w:p w14:paraId="000000D5"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b/>
          <w:sz w:val="28"/>
          <w:szCs w:val="28"/>
        </w:rPr>
        <w:lastRenderedPageBreak/>
        <w:t>Работа по преодолению фобий и внутренних барьеров пространственного ориентирования и мобильности.</w:t>
      </w:r>
      <w:r w:rsidRPr="005E615B">
        <w:rPr>
          <w:rFonts w:ascii="Times New Roman" w:eastAsia="Times New Roman" w:hAnsi="Times New Roman" w:cs="Times New Roman"/>
          <w:sz w:val="28"/>
          <w:szCs w:val="28"/>
        </w:rPr>
        <w:t xml:space="preserve"> Преодоление страхов самостоятельного передвижения в закрытом и свободном пространстве, незнакомого пространства, самостоятельного пользования общественным транспортом. Преодоление комплекса передвижения с белой тростью и оптическими средствами мобильности. Развитие коммуникативных навыков. Преодоление внутренних барьеров и комплексов при обращении за помощью к незнакомым людям и передвижения со случайными сопровождающими. Развитие готовности адекватно принимать и рационально использовать предлагаемую помощь. Разъяснение случайным сопровождающим особенностей и элементарных правил совместного передвижения со слабовидящими. Умение запрашивать адекватно запрашивать и получать нужную информацию от случайных прохожих, пассажиров общественного транспорта, покупателей и т.д. Поведение в различных трудных и стрессовых ситуациях, связанных с самостоятельным передвижением.</w:t>
      </w:r>
    </w:p>
    <w:p w14:paraId="000000D6"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D7"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b/>
          <w:color w:val="000000"/>
          <w:sz w:val="28"/>
          <w:szCs w:val="28"/>
        </w:rPr>
      </w:pPr>
      <w:bookmarkStart w:id="13" w:name="_Toc145680130"/>
      <w:r w:rsidRPr="005E615B">
        <w:rPr>
          <w:rFonts w:ascii="Times New Roman" w:eastAsia="Times New Roman" w:hAnsi="Times New Roman" w:cs="Times New Roman"/>
          <w:b/>
          <w:color w:val="000000"/>
          <w:sz w:val="28"/>
          <w:szCs w:val="28"/>
        </w:rPr>
        <w:t>ПЛАНИРУЕМЫЕ РЕЗУЛЬТАТЫ ОСВОЕНИЯ КОРРЕКЦИОННОГО КУРСА «ПРОСТРАНСТВЕННОЕ ОРИЕНТИРОВАНИЕ И МОБИЛЬНОСТЬ» НА УРОВНЕ ОСНОВНОГО ОБЩЕГО ОБРАЗОВАНИЯ</w:t>
      </w:r>
      <w:bookmarkEnd w:id="13"/>
      <w:r w:rsidRPr="005E615B">
        <w:rPr>
          <w:rFonts w:ascii="Times New Roman" w:eastAsia="Times New Roman" w:hAnsi="Times New Roman" w:cs="Times New Roman"/>
          <w:b/>
          <w:color w:val="000000"/>
          <w:sz w:val="28"/>
          <w:szCs w:val="28"/>
        </w:rPr>
        <w:t xml:space="preserve"> </w:t>
      </w:r>
    </w:p>
    <w:p w14:paraId="000000D8"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D9"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14" w:name="_Toc145680131"/>
      <w:r w:rsidRPr="005E615B">
        <w:rPr>
          <w:rFonts w:ascii="Times New Roman" w:eastAsia="Times New Roman" w:hAnsi="Times New Roman" w:cs="Times New Roman"/>
          <w:color w:val="000000"/>
          <w:sz w:val="28"/>
          <w:szCs w:val="28"/>
        </w:rPr>
        <w:t>ЛИЧНОСТНЫЕ РЕЗУЛЬТАТЫ</w:t>
      </w:r>
      <w:bookmarkEnd w:id="14"/>
      <w:r w:rsidRPr="005E615B">
        <w:rPr>
          <w:rFonts w:ascii="Times New Roman" w:eastAsia="Times New Roman" w:hAnsi="Times New Roman" w:cs="Times New Roman"/>
          <w:color w:val="000000"/>
          <w:sz w:val="28"/>
          <w:szCs w:val="28"/>
        </w:rPr>
        <w:t xml:space="preserve"> </w:t>
      </w:r>
    </w:p>
    <w:p w14:paraId="000000DA"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сформированность мотивации к самостоятельному передвижению, пространственному ориентированию и мобильности;</w:t>
      </w:r>
    </w:p>
    <w:p w14:paraId="000000DB"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сформированность активной жизненной позиции, отсутствие иждивенческих взглядов;</w:t>
      </w:r>
    </w:p>
    <w:p w14:paraId="000000DC"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сформированность ответственного отношения к самостоятельному передвижению;</w:t>
      </w:r>
    </w:p>
    <w:p w14:paraId="000000DD"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понимание необходимости преодоления страха пространства;</w:t>
      </w:r>
    </w:p>
    <w:p w14:paraId="000000DE"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развитие самостоятельности, стрессоустойчивости и уверенности в </w:t>
      </w:r>
      <w:r w:rsidRPr="005E615B">
        <w:rPr>
          <w:rFonts w:ascii="Times New Roman" w:eastAsia="Times New Roman" w:hAnsi="Times New Roman" w:cs="Times New Roman"/>
          <w:sz w:val="28"/>
          <w:szCs w:val="28"/>
        </w:rPr>
        <w:lastRenderedPageBreak/>
        <w:t>своих возможностях;</w:t>
      </w:r>
    </w:p>
    <w:p w14:paraId="000000DF"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готовность к конструктивному преодолению трудных ситуаций;</w:t>
      </w:r>
    </w:p>
    <w:p w14:paraId="000000E0" w14:textId="77777777" w:rsidR="001C6D9D" w:rsidRPr="005E615B" w:rsidRDefault="00225042" w:rsidP="00F310C6">
      <w:pPr>
        <w:widowControl w:val="0"/>
        <w:numPr>
          <w:ilvl w:val="0"/>
          <w:numId w:val="2"/>
        </w:numPr>
        <w:tabs>
          <w:tab w:val="left" w:pos="289"/>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готовность и способность вести диалог с другими людьми и достигать в нем взаимопонимания;</w:t>
      </w:r>
    </w:p>
    <w:p w14:paraId="000000E1" w14:textId="77777777" w:rsidR="001C6D9D" w:rsidRPr="005E615B" w:rsidRDefault="00225042" w:rsidP="00F310C6">
      <w:pPr>
        <w:widowControl w:val="0"/>
        <w:numPr>
          <w:ilvl w:val="0"/>
          <w:numId w:val="2"/>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сформированность коммуникативной компетентности при взаимодействии с взрослыми и сверстниками (в т.ч. незнакомыми прохожими), персоналом объектов торговли, различных видов общественного транспорта, медицинских и бытовых учреждений, сотрудниками учреждений культуры и других социальных объектов;</w:t>
      </w:r>
    </w:p>
    <w:p w14:paraId="000000E2" w14:textId="77777777" w:rsidR="001C6D9D" w:rsidRPr="005E615B" w:rsidRDefault="00225042" w:rsidP="00F310C6">
      <w:pPr>
        <w:widowControl w:val="0"/>
        <w:numPr>
          <w:ilvl w:val="0"/>
          <w:numId w:val="2"/>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готовность обращаться за помощью к незнакомым людям и адекватно принимать предлагаемую помощь.</w:t>
      </w:r>
    </w:p>
    <w:p w14:paraId="000000E3"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E4"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15" w:name="_Toc145680132"/>
      <w:r w:rsidRPr="005E615B">
        <w:rPr>
          <w:rFonts w:ascii="Times New Roman" w:eastAsia="Times New Roman" w:hAnsi="Times New Roman" w:cs="Times New Roman"/>
          <w:color w:val="000000"/>
          <w:sz w:val="28"/>
          <w:szCs w:val="28"/>
        </w:rPr>
        <w:t>МЕТАПРЕДМЕТНЫЕ РЕЗУЛЬТАТЫ</w:t>
      </w:r>
      <w:bookmarkEnd w:id="15"/>
      <w:r w:rsidRPr="005E615B">
        <w:rPr>
          <w:rFonts w:ascii="Times New Roman" w:eastAsia="Times New Roman" w:hAnsi="Times New Roman" w:cs="Times New Roman"/>
          <w:color w:val="000000"/>
          <w:sz w:val="28"/>
          <w:szCs w:val="28"/>
        </w:rPr>
        <w:t xml:space="preserve"> </w:t>
      </w:r>
    </w:p>
    <w:p w14:paraId="000000E5" w14:textId="77777777" w:rsidR="001C6D9D" w:rsidRPr="005E615B" w:rsidRDefault="00225042" w:rsidP="00F310C6">
      <w:pPr>
        <w:widowControl w:val="0"/>
        <w:numPr>
          <w:ilvl w:val="0"/>
          <w:numId w:val="3"/>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умение самостоятельно определять цели своего обучения, ставить и формулировать для себя новые задачи в учебной, познавательной, коммуникативной, социально-бытовой и трудовой деятельности, развивать мотивы и интересы самостоятельной деятельности;</w:t>
      </w:r>
    </w:p>
    <w:p w14:paraId="000000E6" w14:textId="77777777" w:rsidR="001C6D9D" w:rsidRPr="005E615B" w:rsidRDefault="00225042" w:rsidP="00F310C6">
      <w:pPr>
        <w:widowControl w:val="0"/>
        <w:numPr>
          <w:ilvl w:val="0"/>
          <w:numId w:val="3"/>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000000E7" w14:textId="77777777" w:rsidR="001C6D9D" w:rsidRPr="005E615B" w:rsidRDefault="00225042" w:rsidP="00F310C6">
      <w:pPr>
        <w:widowControl w:val="0"/>
        <w:numPr>
          <w:ilvl w:val="0"/>
          <w:numId w:val="3"/>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000000E8" w14:textId="77777777" w:rsidR="001C6D9D" w:rsidRPr="005E615B" w:rsidRDefault="00225042" w:rsidP="00F310C6">
      <w:pPr>
        <w:widowControl w:val="0"/>
        <w:numPr>
          <w:ilvl w:val="0"/>
          <w:numId w:val="3"/>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умение оценивать правильность выполнения учебной задачи, собственные возможности ее решения;</w:t>
      </w:r>
    </w:p>
    <w:p w14:paraId="000000E9" w14:textId="77777777" w:rsidR="001C6D9D" w:rsidRPr="005E615B" w:rsidRDefault="00225042" w:rsidP="00F310C6">
      <w:pPr>
        <w:widowControl w:val="0"/>
        <w:numPr>
          <w:ilvl w:val="0"/>
          <w:numId w:val="3"/>
        </w:numPr>
        <w:tabs>
          <w:tab w:val="left" w:pos="284"/>
        </w:tabs>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умение осуществлять поиск нестандартных решений учебных, познавательных, коммуникативных, социально-бытовых, трудовых задач, трудных ситуаций с использованием навыков моделирования, проектирования и креативного мышления.</w:t>
      </w:r>
    </w:p>
    <w:p w14:paraId="000000EA"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0EB"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color w:val="000000"/>
          <w:sz w:val="28"/>
          <w:szCs w:val="28"/>
        </w:rPr>
      </w:pPr>
      <w:bookmarkStart w:id="16" w:name="_Toc145680133"/>
      <w:r w:rsidRPr="005E615B">
        <w:rPr>
          <w:rFonts w:ascii="Times New Roman" w:eastAsia="Times New Roman" w:hAnsi="Times New Roman" w:cs="Times New Roman"/>
          <w:color w:val="000000"/>
          <w:sz w:val="28"/>
          <w:szCs w:val="28"/>
        </w:rPr>
        <w:t>ПРЕДМЕТНЫЕ РЕЗУЛЬТАТЫ</w:t>
      </w:r>
      <w:bookmarkEnd w:id="16"/>
      <w:r w:rsidRPr="005E615B">
        <w:rPr>
          <w:rFonts w:ascii="Times New Roman" w:eastAsia="Times New Roman" w:hAnsi="Times New Roman" w:cs="Times New Roman"/>
          <w:color w:val="000000"/>
          <w:sz w:val="28"/>
          <w:szCs w:val="28"/>
        </w:rPr>
        <w:t xml:space="preserve"> </w:t>
      </w:r>
    </w:p>
    <w:p w14:paraId="000000EC" w14:textId="77777777" w:rsidR="001C6D9D" w:rsidRPr="005E615B" w:rsidRDefault="00225042" w:rsidP="00F310C6">
      <w:pP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Настоящие планируемые предметные результаты освоения слабовидящими обучающимися коррекционного курса «Пространственное ориентирование и мобильность» являются примерными. Они могут рассматриваться в качестве целевых ориентиров преподавания данного курса, а также результативности и успешности освоения его содержания слабовидящими обучающимися на уровне основного общего образования.</w:t>
      </w:r>
    </w:p>
    <w:p w14:paraId="000000ED"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знать основные системы мобильности лиц с нарушениями зрения, уметь осуществлять их адекватный выбор в соответствии с ситуацией, аргументировать свой выбор;</w:t>
      </w:r>
    </w:p>
    <w:p w14:paraId="000000EE"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знать назначение, виды, функции и принципы использования белой трости и других тифлотехнических средств ориентирования и мобильности, включая электронные средства мобильности, специфику их функционала для слабовидящих;</w:t>
      </w:r>
    </w:p>
    <w:p w14:paraId="000000EF"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знать оптические средства коррекции, которые могут быть использованы при самостоятельном передвижении и расширяют возможности ориентировки в пространстве, повышают мобильность;</w:t>
      </w:r>
    </w:p>
    <w:p w14:paraId="000000F0"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уметь использовать в пространственной ориентировке сохранные анализаторы;</w:t>
      </w:r>
    </w:p>
    <w:p w14:paraId="000000F1"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уметь использовать в пространственном ориентировании и мобильности белую трость и другие тифлотехнические средства;</w:t>
      </w:r>
    </w:p>
    <w:p w14:paraId="000000F2"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основными техниками самостоятельного перемещения с использованием белой трости;</w:t>
      </w:r>
    </w:p>
    <w:p w14:paraId="000000F3"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знать основные виды переходов и препятствий;</w:t>
      </w:r>
    </w:p>
    <w:p w14:paraId="000000F4"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знать и соблюдать правила безопасного передвижения по улицам поселений, в том числе и перехода улиц с регулируемым и нерегулируемым движением транспорта;</w:t>
      </w:r>
    </w:p>
    <w:p w14:paraId="000000F5"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знать основные виды общественного транспорта и правила пользования ими;</w:t>
      </w:r>
    </w:p>
    <w:p w14:paraId="000000F6"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иметь представления о городе, соотношении его частей, ландшафте, пространственной организации, архитектуре, инфраструктуре, достопримечательностях, социальных объектах;</w:t>
      </w:r>
    </w:p>
    <w:p w14:paraId="000000F7"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культурой осязательного обследования предметов окружающей действительности;</w:t>
      </w:r>
    </w:p>
    <w:p w14:paraId="000000F8"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способами инструментального обследования предметов окружающей действительности;</w:t>
      </w:r>
    </w:p>
    <w:p w14:paraId="000000F9" w14:textId="77777777" w:rsidR="001C6D9D" w:rsidRPr="005E615B" w:rsidRDefault="00225042" w:rsidP="00F310C6">
      <w:pPr>
        <w:numPr>
          <w:ilvl w:val="0"/>
          <w:numId w:val="6"/>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определять конструктивную форму предмета, владеть первичными навыками плоскостного и объемного изображений предмета и группы предметов;</w:t>
      </w:r>
    </w:p>
    <w:p w14:paraId="000000FA"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моделировать изученное пространство в виде макета или рельефно графического плана;</w:t>
      </w:r>
    </w:p>
    <w:p w14:paraId="000000FB"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зрительно-осязательными и осязательными способами обследования и восприятия рельефно-графических изображений;</w:t>
      </w:r>
    </w:p>
    <w:p w14:paraId="000000FC"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 xml:space="preserve">владеть навыками рельефно-графического построения изображений предметов; </w:t>
      </w:r>
    </w:p>
    <w:p w14:paraId="000000FD"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уметь выполнять рельефные построения и рисунки, используя специальные приспособления для рельефного черчения («</w:t>
      </w:r>
      <w:proofErr w:type="spellStart"/>
      <w:r w:rsidRPr="005E615B">
        <w:rPr>
          <w:rFonts w:ascii="Times New Roman" w:eastAsia="Times New Roman" w:hAnsi="Times New Roman" w:cs="Times New Roman"/>
          <w:sz w:val="28"/>
          <w:szCs w:val="28"/>
        </w:rPr>
        <w:t>Draftsman</w:t>
      </w:r>
      <w:proofErr w:type="spellEnd"/>
      <w:r w:rsidRPr="005E615B">
        <w:rPr>
          <w:rFonts w:ascii="Times New Roman" w:eastAsia="Times New Roman" w:hAnsi="Times New Roman" w:cs="Times New Roman"/>
          <w:sz w:val="28"/>
          <w:szCs w:val="28"/>
        </w:rPr>
        <w:t>», «Школьник»);</w:t>
      </w:r>
    </w:p>
    <w:p w14:paraId="000000FE"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создавать рельефные изображения с использованием специальных приспособлений для рельефного черчения и рисования («</w:t>
      </w:r>
      <w:proofErr w:type="spellStart"/>
      <w:r w:rsidRPr="005E615B">
        <w:rPr>
          <w:rFonts w:ascii="Times New Roman" w:eastAsia="Times New Roman" w:hAnsi="Times New Roman" w:cs="Times New Roman"/>
          <w:sz w:val="28"/>
          <w:szCs w:val="28"/>
        </w:rPr>
        <w:t>Draftsman</w:t>
      </w:r>
      <w:proofErr w:type="spellEnd"/>
      <w:r w:rsidRPr="005E615B">
        <w:rPr>
          <w:rFonts w:ascii="Times New Roman" w:eastAsia="Times New Roman" w:hAnsi="Times New Roman" w:cs="Times New Roman"/>
          <w:sz w:val="28"/>
          <w:szCs w:val="28"/>
        </w:rPr>
        <w:t>», «Школьник»);</w:t>
      </w:r>
    </w:p>
    <w:p w14:paraId="000000FF"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составлять схемы маршрутов по типу «Карта-путь» и «Карта-обозрение»;</w:t>
      </w:r>
    </w:p>
    <w:p w14:paraId="00000100"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алгоритмами обследования зданий и помещений;</w:t>
      </w:r>
    </w:p>
    <w:p w14:paraId="00000101"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применять приемы обследования замкнутого пространства на основе чувственного восприятия;</w:t>
      </w:r>
    </w:p>
    <w:p w14:paraId="00000102"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применять приемы самостоятельного передвижения в закрытом пространстве с использованием защитных техник;</w:t>
      </w:r>
    </w:p>
    <w:p w14:paraId="00000103"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самостоятельно ориентироваться в зданиях и помещениях различного назначения: жилые помещения, учебные, социально-бытового назначения (магазины, почта, театр, библиотека и т.п.);</w:t>
      </w:r>
    </w:p>
    <w:p w14:paraId="00000104"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алгоритмами обследования улиц, площадей и других городских объектов;</w:t>
      </w:r>
    </w:p>
    <w:p w14:paraId="00000105"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ориентироваться в свободном пространстве на основе топографических представлений и устных описаний, а также с использованием тифлотехнических средств пространственного ориентирования и мобильности;</w:t>
      </w:r>
    </w:p>
    <w:p w14:paraId="00000106"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ориентироваться в условиях города и сельской местности;</w:t>
      </w:r>
    </w:p>
    <w:p w14:paraId="00000107"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самостоятельно пользоваться различными видами общественного транспорта;</w:t>
      </w:r>
    </w:p>
    <w:p w14:paraId="00000108"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самостоятельно передвигаться по знакомым маршрутам, выбирать оптимальные из них;</w:t>
      </w:r>
    </w:p>
    <w:p w14:paraId="00000109"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рационально использовать при ориентировке в закрытом и свободном пространстве элементы доступной среды;</w:t>
      </w:r>
    </w:p>
    <w:p w14:paraId="0000010A"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ориентироваться в естественных условиях и различной обстановке (лес, поле, водоем и т.д.);</w:t>
      </w:r>
    </w:p>
    <w:p w14:paraId="0000010B"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владеть навыками совместного передвижения со знакомыми и случайными сопровождающими;</w:t>
      </w:r>
    </w:p>
    <w:p w14:paraId="0000010C"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самостоятельно ориентироваться в различных социально-бытовых ситуациях;</w:t>
      </w:r>
    </w:p>
    <w:p w14:paraId="0000010D" w14:textId="27AA2DCC"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организовывать окружающее пространство с учетом требований безопасности и доступности,</w:t>
      </w:r>
      <w:r w:rsidR="00C413EC" w:rsidRPr="005E615B">
        <w:rPr>
          <w:rFonts w:ascii="Times New Roman" w:eastAsia="Times New Roman" w:hAnsi="Times New Roman" w:cs="Times New Roman"/>
          <w:sz w:val="28"/>
          <w:szCs w:val="28"/>
        </w:rPr>
        <w:t xml:space="preserve"> характера зрительного нарушения</w:t>
      </w:r>
      <w:r w:rsidRPr="005E615B">
        <w:rPr>
          <w:rFonts w:ascii="Times New Roman" w:eastAsia="Times New Roman" w:hAnsi="Times New Roman" w:cs="Times New Roman"/>
          <w:sz w:val="28"/>
          <w:szCs w:val="28"/>
        </w:rPr>
        <w:t>;</w:t>
      </w:r>
    </w:p>
    <w:p w14:paraId="0000010E" w14:textId="77777777" w:rsidR="001C6D9D" w:rsidRPr="005E615B" w:rsidRDefault="00225042" w:rsidP="00F310C6">
      <w:pPr>
        <w:numPr>
          <w:ilvl w:val="0"/>
          <w:numId w:val="7"/>
        </w:numPr>
        <w:spacing w:after="0" w:line="360" w:lineRule="auto"/>
        <w:ind w:left="0"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t>оценивать пространственную организацию различных зданий, помещений, объектов и территорий с точки зрения доступности для слабовидящих.</w:t>
      </w:r>
    </w:p>
    <w:p w14:paraId="0000010F"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110" w14:textId="77777777" w:rsidR="001C6D9D" w:rsidRPr="005E615B" w:rsidRDefault="00225042" w:rsidP="00F310C6">
      <w:pPr>
        <w:pStyle w:val="1"/>
        <w:spacing w:before="0" w:line="360" w:lineRule="auto"/>
        <w:ind w:firstLine="720"/>
        <w:jc w:val="both"/>
        <w:rPr>
          <w:rFonts w:ascii="Times New Roman" w:eastAsia="Times New Roman" w:hAnsi="Times New Roman" w:cs="Times New Roman"/>
          <w:b/>
          <w:color w:val="000000"/>
          <w:sz w:val="28"/>
          <w:szCs w:val="28"/>
        </w:rPr>
      </w:pPr>
      <w:bookmarkStart w:id="17" w:name="_Toc145680134"/>
      <w:r w:rsidRPr="005E615B">
        <w:rPr>
          <w:rFonts w:ascii="Times New Roman" w:eastAsia="Times New Roman" w:hAnsi="Times New Roman" w:cs="Times New Roman"/>
          <w:b/>
          <w:color w:val="000000"/>
          <w:sz w:val="28"/>
          <w:szCs w:val="28"/>
        </w:rPr>
        <w:t>УСЛОВИЯ РЕАЛИЗАЦИИ КОРРЕКЦИОННОГО КУРСА «ПРОСТРАНСТВЕННОЕ ОРИЕНТИРОВАНИЕ И МОБИЛЬНОСТЬ»</w:t>
      </w:r>
      <w:bookmarkEnd w:id="17"/>
    </w:p>
    <w:p w14:paraId="00000111" w14:textId="77777777" w:rsidR="001C6D9D" w:rsidRPr="005E615B" w:rsidRDefault="001C6D9D" w:rsidP="00F310C6">
      <w:pPr>
        <w:spacing w:after="0" w:line="360" w:lineRule="auto"/>
        <w:ind w:firstLine="720"/>
        <w:jc w:val="both"/>
        <w:rPr>
          <w:rFonts w:ascii="Times New Roman" w:eastAsia="Times New Roman" w:hAnsi="Times New Roman" w:cs="Times New Roman"/>
          <w:sz w:val="28"/>
          <w:szCs w:val="28"/>
        </w:rPr>
      </w:pPr>
    </w:p>
    <w:p w14:paraId="00000112" w14:textId="77777777" w:rsidR="001C6D9D" w:rsidRPr="005E615B" w:rsidRDefault="00225042" w:rsidP="00F310C6">
      <w:pPr>
        <w:pBdr>
          <w:top w:val="nil"/>
          <w:left w:val="nil"/>
          <w:bottom w:val="nil"/>
          <w:right w:val="nil"/>
          <w:between w:val="nil"/>
        </w:pBdr>
        <w:spacing w:after="0" w:line="360" w:lineRule="auto"/>
        <w:ind w:firstLine="720"/>
        <w:jc w:val="both"/>
        <w:rPr>
          <w:rFonts w:ascii="Times New Roman" w:eastAsia="Times New Roman" w:hAnsi="Times New Roman" w:cs="Times New Roman"/>
          <w:sz w:val="28"/>
          <w:szCs w:val="28"/>
        </w:rPr>
      </w:pPr>
      <w:r w:rsidRPr="005E615B">
        <w:rPr>
          <w:rFonts w:ascii="Times New Roman" w:eastAsia="Times New Roman" w:hAnsi="Times New Roman" w:cs="Times New Roman"/>
          <w:sz w:val="28"/>
          <w:szCs w:val="28"/>
        </w:rPr>
        <w:lastRenderedPageBreak/>
        <w:t>Для реализации коррекционного курса «Пространственное ориентирование и мобильность» необходимо следующее оборудование и программное обеспечение:</w:t>
      </w:r>
    </w:p>
    <w:p w14:paraId="00000113" w14:textId="77777777" w:rsidR="001C6D9D" w:rsidRPr="005E615B" w:rsidRDefault="00225042" w:rsidP="00F310C6">
      <w:pPr>
        <w:numPr>
          <w:ilvl w:val="0"/>
          <w:numId w:val="8"/>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sidRPr="005E615B">
        <w:rPr>
          <w:rFonts w:ascii="Times New Roman" w:eastAsia="Times New Roman" w:hAnsi="Times New Roman" w:cs="Times New Roman"/>
          <w:color w:val="000000"/>
          <w:sz w:val="28"/>
          <w:szCs w:val="28"/>
        </w:rPr>
        <w:t xml:space="preserve">тактильная ориентировочная трость для ориентировки слепых; </w:t>
      </w:r>
    </w:p>
    <w:p w14:paraId="00000114" w14:textId="77777777" w:rsidR="001C6D9D" w:rsidRPr="005E615B" w:rsidRDefault="00225042" w:rsidP="00F310C6">
      <w:pPr>
        <w:numPr>
          <w:ilvl w:val="0"/>
          <w:numId w:val="8"/>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sidRPr="005E615B">
        <w:rPr>
          <w:rFonts w:ascii="Times New Roman" w:eastAsia="Times New Roman" w:hAnsi="Times New Roman" w:cs="Times New Roman"/>
          <w:color w:val="000000"/>
          <w:sz w:val="28"/>
          <w:szCs w:val="28"/>
        </w:rPr>
        <w:t xml:space="preserve">приборы, предназначенные для коррекционной работы по пространственной ориентировке («Графика», «Ориентир»); </w:t>
      </w:r>
    </w:p>
    <w:p w14:paraId="00000115" w14:textId="77777777" w:rsidR="001C6D9D" w:rsidRPr="005E615B" w:rsidRDefault="00225042" w:rsidP="00F310C6">
      <w:pPr>
        <w:numPr>
          <w:ilvl w:val="0"/>
          <w:numId w:val="8"/>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sidRPr="005E615B">
        <w:rPr>
          <w:rFonts w:ascii="Times New Roman" w:eastAsia="Times New Roman" w:hAnsi="Times New Roman" w:cs="Times New Roman"/>
          <w:color w:val="000000"/>
          <w:sz w:val="28"/>
          <w:szCs w:val="28"/>
        </w:rPr>
        <w:t xml:space="preserve">сенсорные мобильные устройства, оснащенные камерой с высоким разрешением и специальным программным обеспечением (программы увеличения изображения на экране) и навигационными приложениями; </w:t>
      </w:r>
    </w:p>
    <w:p w14:paraId="00000116" w14:textId="77777777" w:rsidR="001C6D9D" w:rsidRPr="005E615B" w:rsidRDefault="00225042" w:rsidP="00F310C6">
      <w:pPr>
        <w:numPr>
          <w:ilvl w:val="0"/>
          <w:numId w:val="8"/>
        </w:numPr>
        <w:pBdr>
          <w:top w:val="nil"/>
          <w:left w:val="nil"/>
          <w:bottom w:val="nil"/>
          <w:right w:val="nil"/>
          <w:between w:val="nil"/>
        </w:pBdr>
        <w:spacing w:after="0" w:line="360" w:lineRule="auto"/>
        <w:ind w:left="0" w:firstLine="720"/>
        <w:jc w:val="both"/>
        <w:rPr>
          <w:rFonts w:ascii="Times New Roman" w:eastAsia="Times New Roman" w:hAnsi="Times New Roman" w:cs="Times New Roman"/>
          <w:color w:val="000000"/>
          <w:sz w:val="28"/>
          <w:szCs w:val="28"/>
        </w:rPr>
      </w:pPr>
      <w:r w:rsidRPr="005E615B">
        <w:rPr>
          <w:rFonts w:ascii="Times New Roman" w:eastAsia="Times New Roman" w:hAnsi="Times New Roman" w:cs="Times New Roman"/>
          <w:color w:val="000000"/>
          <w:sz w:val="28"/>
          <w:szCs w:val="28"/>
        </w:rPr>
        <w:t xml:space="preserve">рельефные карты по типу «Карта-путь» и «Карта-обозрение». </w:t>
      </w:r>
    </w:p>
    <w:p w14:paraId="00000117" w14:textId="77777777" w:rsidR="001C6D9D" w:rsidRDefault="001C6D9D" w:rsidP="007860A2">
      <w:pPr>
        <w:spacing w:after="0" w:line="240" w:lineRule="auto"/>
        <w:ind w:firstLine="709"/>
        <w:jc w:val="center"/>
        <w:rPr>
          <w:rFonts w:ascii="Times New Roman" w:eastAsia="Times New Roman" w:hAnsi="Times New Roman" w:cs="Times New Roman"/>
          <w:sz w:val="28"/>
          <w:szCs w:val="28"/>
        </w:rPr>
      </w:pPr>
    </w:p>
    <w:sectPr w:rsidR="001C6D9D" w:rsidSect="007860A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DB3C" w14:textId="77777777" w:rsidR="007B25FE" w:rsidRDefault="007B25FE">
      <w:pPr>
        <w:spacing w:after="0" w:line="240" w:lineRule="auto"/>
      </w:pPr>
      <w:r>
        <w:separator/>
      </w:r>
    </w:p>
  </w:endnote>
  <w:endnote w:type="continuationSeparator" w:id="0">
    <w:p w14:paraId="6AB0E753" w14:textId="77777777" w:rsidR="007B25FE" w:rsidRDefault="007B2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B" w14:textId="77777777" w:rsidR="001C6D9D" w:rsidRDefault="001C6D9D">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D" w14:textId="77777777" w:rsidR="001C6D9D" w:rsidRDefault="001C6D9D">
    <w:pPr>
      <w:pBdr>
        <w:top w:val="nil"/>
        <w:left w:val="nil"/>
        <w:bottom w:val="nil"/>
        <w:right w:val="nil"/>
        <w:between w:val="nil"/>
      </w:pBdr>
      <w:tabs>
        <w:tab w:val="center" w:pos="4677"/>
        <w:tab w:val="right" w:pos="9355"/>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C" w14:textId="77777777" w:rsidR="001C6D9D" w:rsidRDefault="001C6D9D">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8B961" w14:textId="77777777" w:rsidR="007B25FE" w:rsidRDefault="007B25FE">
      <w:pPr>
        <w:spacing w:after="0" w:line="240" w:lineRule="auto"/>
      </w:pPr>
      <w:r>
        <w:separator/>
      </w:r>
    </w:p>
  </w:footnote>
  <w:footnote w:type="continuationSeparator" w:id="0">
    <w:p w14:paraId="75A142EE" w14:textId="77777777" w:rsidR="007B25FE" w:rsidRDefault="007B25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9" w14:textId="77777777" w:rsidR="001C6D9D" w:rsidRDefault="001C6D9D">
    <w:pPr>
      <w:pBdr>
        <w:top w:val="nil"/>
        <w:left w:val="nil"/>
        <w:bottom w:val="nil"/>
        <w:right w:val="nil"/>
        <w:between w:val="nil"/>
      </w:pBdr>
      <w:tabs>
        <w:tab w:val="center" w:pos="4677"/>
        <w:tab w:val="right" w:pos="9355"/>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8" w14:textId="77777777" w:rsidR="001C6D9D" w:rsidRDefault="001C6D9D">
    <w:pPr>
      <w:pBdr>
        <w:top w:val="nil"/>
        <w:left w:val="nil"/>
        <w:bottom w:val="nil"/>
        <w:right w:val="nil"/>
        <w:between w:val="nil"/>
      </w:pBdr>
      <w:tabs>
        <w:tab w:val="center" w:pos="4677"/>
        <w:tab w:val="right" w:pos="9355"/>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A" w14:textId="77777777" w:rsidR="001C6D9D" w:rsidRDefault="001C6D9D">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E3942"/>
    <w:multiLevelType w:val="multilevel"/>
    <w:tmpl w:val="C52809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B42415B"/>
    <w:multiLevelType w:val="multilevel"/>
    <w:tmpl w:val="28FE11D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E8638FA"/>
    <w:multiLevelType w:val="multilevel"/>
    <w:tmpl w:val="371476F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530F30AF"/>
    <w:multiLevelType w:val="multilevel"/>
    <w:tmpl w:val="DFF2F8EA"/>
    <w:lvl w:ilvl="0">
      <w:numFmt w:val="bullet"/>
      <w:lvlText w:val="•"/>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5ADE342A"/>
    <w:multiLevelType w:val="multilevel"/>
    <w:tmpl w:val="F6E0813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600D2373"/>
    <w:multiLevelType w:val="multilevel"/>
    <w:tmpl w:val="39FA80E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646A02D6"/>
    <w:multiLevelType w:val="multilevel"/>
    <w:tmpl w:val="DB2CA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7626598"/>
    <w:multiLevelType w:val="multilevel"/>
    <w:tmpl w:val="9D68421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3"/>
  </w:num>
  <w:num w:numId="2">
    <w:abstractNumId w:val="1"/>
  </w:num>
  <w:num w:numId="3">
    <w:abstractNumId w:val="6"/>
  </w:num>
  <w:num w:numId="4">
    <w:abstractNumId w:val="5"/>
  </w:num>
  <w:num w:numId="5">
    <w:abstractNumId w:val="7"/>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D9D"/>
    <w:rsid w:val="000D21C6"/>
    <w:rsid w:val="001C2BE8"/>
    <w:rsid w:val="001C6D9D"/>
    <w:rsid w:val="00225042"/>
    <w:rsid w:val="002B5591"/>
    <w:rsid w:val="003248C5"/>
    <w:rsid w:val="003B713C"/>
    <w:rsid w:val="004E7AD9"/>
    <w:rsid w:val="005C078C"/>
    <w:rsid w:val="005E615B"/>
    <w:rsid w:val="007860A2"/>
    <w:rsid w:val="007B25FE"/>
    <w:rsid w:val="009F31A9"/>
    <w:rsid w:val="00A41F95"/>
    <w:rsid w:val="00C413EC"/>
    <w:rsid w:val="00CB4B92"/>
    <w:rsid w:val="00D07671"/>
    <w:rsid w:val="00F10FE7"/>
    <w:rsid w:val="00F310C6"/>
    <w:rsid w:val="00F80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4260"/>
  <w15:docId w15:val="{597E77FF-AA5E-4615-BEDB-AAB660C6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710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customStyle="1" w:styleId="10">
    <w:name w:val="Заголовок 1 Знак"/>
    <w:basedOn w:val="a0"/>
    <w:link w:val="1"/>
    <w:uiPriority w:val="9"/>
    <w:rsid w:val="00771030"/>
    <w:rPr>
      <w:rFonts w:asciiTheme="majorHAnsi" w:eastAsiaTheme="majorEastAsia" w:hAnsiTheme="majorHAnsi" w:cstheme="majorBidi"/>
      <w:color w:val="2F5496" w:themeColor="accent1" w:themeShade="BF"/>
      <w:sz w:val="32"/>
      <w:szCs w:val="32"/>
    </w:rPr>
  </w:style>
  <w:style w:type="paragraph" w:styleId="a4">
    <w:name w:val="TOC Heading"/>
    <w:basedOn w:val="1"/>
    <w:next w:val="a"/>
    <w:uiPriority w:val="39"/>
    <w:unhideWhenUsed/>
    <w:qFormat/>
    <w:rsid w:val="00CD6084"/>
    <w:pPr>
      <w:outlineLvl w:val="9"/>
    </w:pPr>
  </w:style>
  <w:style w:type="paragraph" w:styleId="11">
    <w:name w:val="toc 1"/>
    <w:basedOn w:val="a"/>
    <w:next w:val="a"/>
    <w:autoRedefine/>
    <w:uiPriority w:val="39"/>
    <w:unhideWhenUsed/>
    <w:rsid w:val="00CD6084"/>
    <w:pPr>
      <w:spacing w:after="100"/>
    </w:pPr>
  </w:style>
  <w:style w:type="character" w:styleId="a5">
    <w:name w:val="Hyperlink"/>
    <w:basedOn w:val="a0"/>
    <w:uiPriority w:val="99"/>
    <w:unhideWhenUsed/>
    <w:rsid w:val="00CD6084"/>
    <w:rPr>
      <w:color w:val="0563C1" w:themeColor="hyperlink"/>
      <w:u w:val="single"/>
    </w:rPr>
  </w:style>
  <w:style w:type="paragraph" w:styleId="a6">
    <w:name w:val="Normal (Web)"/>
    <w:basedOn w:val="a"/>
    <w:uiPriority w:val="99"/>
    <w:semiHidden/>
    <w:unhideWhenUsed/>
    <w:rsid w:val="000E5B3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header"/>
    <w:basedOn w:val="a"/>
    <w:link w:val="a8"/>
    <w:uiPriority w:val="99"/>
    <w:unhideWhenUsed/>
    <w:rsid w:val="002812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8125A"/>
  </w:style>
  <w:style w:type="paragraph" w:styleId="a9">
    <w:name w:val="footer"/>
    <w:basedOn w:val="a"/>
    <w:link w:val="aa"/>
    <w:uiPriority w:val="99"/>
    <w:unhideWhenUsed/>
    <w:rsid w:val="002812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8125A"/>
  </w:style>
  <w:style w:type="paragraph" w:styleId="ab">
    <w:name w:val="List Paragraph"/>
    <w:basedOn w:val="a"/>
    <w:uiPriority w:val="34"/>
    <w:qFormat/>
    <w:rsid w:val="001D3FFC"/>
    <w:pPr>
      <w:ind w:left="720"/>
      <w:contextualSpacing/>
    </w:p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d">
    <w:name w:val="Table Grid"/>
    <w:basedOn w:val="a1"/>
    <w:uiPriority w:val="39"/>
    <w:rsid w:val="000D21C6"/>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8hQfJdlf9QpmMO9Lyut1K2LIg==">AMUW2mW7kG68cnrknrpef+/TAbNN1TIY55HTLvbJbNd3FH6h9fXNvrAYG6iKHjAUy8EbvkkktK9Nntnvg3maSZ2YZZv59fPj9XtapMueaSz4rUhpVEDEI0H9P0ok4i2tK+ZuP1Onj07CmMOY2MCi8cRDvK2h91HZYMojf+ep9Ocl2YTsgGkoWHJUUDTB/nEuGrdLokYloRLH1eu8mRCZeUMSQY5GoiDJ9a/l1EisrcVpYOPPmHRj2OLGZsUXuzaCCGct/horOHMEEivQ8c2zv7KTd/r6tWqtlRxFKQ/iefL324bhU0AuRqBpi3TWT0DGWSOaIC/pSCecGiU0uSXDG7dBs1vlUSfllAVGN2JDCscJsN7vd5PJw6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7416</Words>
  <Characters>42277</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Tiflo 1</dc:creator>
  <cp:lastModifiedBy>zam_dir_ur</cp:lastModifiedBy>
  <cp:revision>2</cp:revision>
  <dcterms:created xsi:type="dcterms:W3CDTF">2024-03-01T07:26:00Z</dcterms:created>
  <dcterms:modified xsi:type="dcterms:W3CDTF">2024-03-01T07:26:00Z</dcterms:modified>
</cp:coreProperties>
</file>